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0453" w14:textId="77777777" w:rsidR="00A1016F" w:rsidRDefault="00A1016F">
      <w:pPr>
        <w:ind w:left="708" w:hanging="708"/>
        <w:jc w:val="center"/>
        <w:rPr>
          <w:b/>
          <w:sz w:val="48"/>
          <w:szCs w:val="48"/>
        </w:rPr>
      </w:pPr>
    </w:p>
    <w:p w14:paraId="63A90454" w14:textId="77777777" w:rsidR="00A1016F" w:rsidRDefault="00A1016F">
      <w:pPr>
        <w:jc w:val="center"/>
        <w:rPr>
          <w:b/>
          <w:sz w:val="48"/>
          <w:szCs w:val="48"/>
        </w:rPr>
      </w:pPr>
    </w:p>
    <w:p w14:paraId="63A90455" w14:textId="77777777" w:rsidR="00A1016F" w:rsidRDefault="00A1016F">
      <w:pPr>
        <w:jc w:val="center"/>
        <w:rPr>
          <w:b/>
          <w:sz w:val="48"/>
          <w:szCs w:val="48"/>
        </w:rPr>
      </w:pPr>
    </w:p>
    <w:p w14:paraId="63A90456" w14:textId="77777777" w:rsidR="00A1016F" w:rsidRDefault="00A1016F">
      <w:pPr>
        <w:jc w:val="center"/>
        <w:rPr>
          <w:b/>
          <w:sz w:val="48"/>
          <w:szCs w:val="48"/>
        </w:rPr>
      </w:pPr>
    </w:p>
    <w:p w14:paraId="63A90457" w14:textId="77777777" w:rsidR="00A1016F" w:rsidRDefault="00A1016F">
      <w:pPr>
        <w:jc w:val="center"/>
        <w:rPr>
          <w:b/>
          <w:sz w:val="48"/>
          <w:szCs w:val="48"/>
        </w:rPr>
      </w:pPr>
    </w:p>
    <w:p w14:paraId="63A90458" w14:textId="77777777" w:rsidR="00A1016F" w:rsidRDefault="00A1016F">
      <w:pPr>
        <w:jc w:val="center"/>
        <w:rPr>
          <w:b/>
          <w:sz w:val="48"/>
          <w:szCs w:val="48"/>
        </w:rPr>
      </w:pPr>
    </w:p>
    <w:p w14:paraId="63A90459" w14:textId="77777777" w:rsidR="00A1016F" w:rsidRDefault="00A1016F">
      <w:pPr>
        <w:jc w:val="center"/>
        <w:rPr>
          <w:b/>
          <w:sz w:val="48"/>
          <w:szCs w:val="48"/>
        </w:rPr>
      </w:pPr>
    </w:p>
    <w:p w14:paraId="63A9045A" w14:textId="77777777" w:rsidR="00A1016F" w:rsidRDefault="0057695E">
      <w:pPr>
        <w:jc w:val="center"/>
        <w:rPr>
          <w:b/>
          <w:sz w:val="48"/>
          <w:szCs w:val="48"/>
        </w:rPr>
      </w:pPr>
      <w:r>
        <w:rPr>
          <w:b/>
          <w:sz w:val="48"/>
          <w:szCs w:val="48"/>
        </w:rPr>
        <w:t>PUHJA</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63A9045B" w14:textId="77777777" w:rsidR="00A1016F" w:rsidRDefault="00A1016F">
      <w:pPr>
        <w:jc w:val="center"/>
        <w:rPr>
          <w:b/>
          <w:szCs w:val="24"/>
        </w:rPr>
      </w:pPr>
    </w:p>
    <w:p w14:paraId="63A9045C" w14:textId="77777777" w:rsidR="00A1016F" w:rsidRDefault="00A1016F">
      <w:pPr>
        <w:jc w:val="center"/>
        <w:rPr>
          <w:b/>
          <w:szCs w:val="24"/>
        </w:rPr>
      </w:pPr>
    </w:p>
    <w:p w14:paraId="63A9045D" w14:textId="77777777" w:rsidR="00A1016F" w:rsidRDefault="00A1016F">
      <w:pPr>
        <w:jc w:val="center"/>
        <w:rPr>
          <w:b/>
          <w:szCs w:val="24"/>
        </w:rPr>
      </w:pPr>
    </w:p>
    <w:p w14:paraId="63A9045E" w14:textId="77777777" w:rsidR="00A1016F" w:rsidRDefault="00A1016F">
      <w:pPr>
        <w:jc w:val="center"/>
        <w:rPr>
          <w:b/>
          <w:szCs w:val="24"/>
        </w:rPr>
      </w:pPr>
    </w:p>
    <w:p w14:paraId="63A9045F" w14:textId="77777777" w:rsidR="00A1016F" w:rsidRDefault="00A1016F">
      <w:pPr>
        <w:jc w:val="center"/>
        <w:rPr>
          <w:b/>
          <w:szCs w:val="24"/>
        </w:rPr>
      </w:pPr>
    </w:p>
    <w:p w14:paraId="63A90460" w14:textId="77777777" w:rsidR="00A1016F" w:rsidRDefault="00A1016F">
      <w:pPr>
        <w:jc w:val="center"/>
        <w:rPr>
          <w:b/>
          <w:szCs w:val="24"/>
        </w:rPr>
      </w:pPr>
    </w:p>
    <w:p w14:paraId="63A90461" w14:textId="77777777" w:rsidR="00A1016F" w:rsidRDefault="00A1016F">
      <w:pPr>
        <w:jc w:val="center"/>
        <w:rPr>
          <w:b/>
          <w:szCs w:val="24"/>
        </w:rPr>
      </w:pPr>
    </w:p>
    <w:p w14:paraId="63A90462" w14:textId="77777777" w:rsidR="00A1016F" w:rsidRDefault="00A1016F">
      <w:pPr>
        <w:jc w:val="center"/>
        <w:rPr>
          <w:b/>
          <w:szCs w:val="24"/>
        </w:rPr>
      </w:pPr>
    </w:p>
    <w:p w14:paraId="63A90463" w14:textId="77777777" w:rsidR="00A1016F" w:rsidRDefault="00A1016F">
      <w:pPr>
        <w:jc w:val="center"/>
        <w:rPr>
          <w:b/>
          <w:szCs w:val="24"/>
        </w:rPr>
      </w:pPr>
    </w:p>
    <w:p w14:paraId="63A90464" w14:textId="77777777" w:rsidR="00A1016F" w:rsidRDefault="00A1016F">
      <w:pPr>
        <w:jc w:val="center"/>
        <w:rPr>
          <w:b/>
          <w:szCs w:val="24"/>
        </w:rPr>
      </w:pPr>
    </w:p>
    <w:p w14:paraId="63A90465" w14:textId="77777777" w:rsidR="00A1016F" w:rsidRDefault="00A1016F">
      <w:pPr>
        <w:jc w:val="center"/>
        <w:rPr>
          <w:b/>
          <w:szCs w:val="24"/>
        </w:rPr>
      </w:pPr>
    </w:p>
    <w:p w14:paraId="63A90466" w14:textId="77777777" w:rsidR="00A1016F" w:rsidRDefault="00A1016F">
      <w:pPr>
        <w:jc w:val="center"/>
        <w:rPr>
          <w:b/>
          <w:szCs w:val="24"/>
        </w:rPr>
      </w:pPr>
    </w:p>
    <w:p w14:paraId="63A90467" w14:textId="77777777" w:rsidR="00A1016F" w:rsidRDefault="00A1016F">
      <w:pPr>
        <w:jc w:val="center"/>
        <w:rPr>
          <w:b/>
          <w:szCs w:val="24"/>
        </w:rPr>
      </w:pPr>
    </w:p>
    <w:p w14:paraId="63A90468" w14:textId="77777777" w:rsidR="00A1016F" w:rsidRDefault="00A1016F">
      <w:pPr>
        <w:jc w:val="center"/>
        <w:rPr>
          <w:b/>
          <w:szCs w:val="24"/>
        </w:rPr>
      </w:pPr>
    </w:p>
    <w:p w14:paraId="63A90469" w14:textId="77777777" w:rsidR="00A1016F" w:rsidRDefault="0057695E">
      <w:pPr>
        <w:jc w:val="center"/>
        <w:rPr>
          <w:rFonts w:cs="Times New Roman"/>
        </w:rPr>
      </w:pPr>
      <w:r>
        <w:rPr>
          <w:szCs w:val="24"/>
        </w:rPr>
        <w:t>Puhja 2026</w:t>
      </w:r>
      <w:r>
        <w:br w:type="page"/>
      </w:r>
    </w:p>
    <w:p w14:paraId="63A9046A" w14:textId="77777777" w:rsidR="00A1016F" w:rsidRDefault="0057695E">
      <w:pPr>
        <w:rPr>
          <w:rFonts w:cs="Times New Roman"/>
          <w:b/>
          <w:bCs/>
        </w:rPr>
      </w:pPr>
      <w:r>
        <w:rPr>
          <w:rFonts w:cs="Times New Roman"/>
          <w:b/>
          <w:bCs/>
        </w:rPr>
        <w:lastRenderedPageBreak/>
        <w:t>Sisukord</w:t>
      </w:r>
    </w:p>
    <w:sdt>
      <w:sdtPr>
        <w:id w:val="1256019601"/>
        <w:docPartObj>
          <w:docPartGallery w:val="Table of Contents"/>
          <w:docPartUnique/>
        </w:docPartObj>
      </w:sdtPr>
      <w:sdtEndPr/>
      <w:sdtContent>
        <w:p w14:paraId="734453A1" w14:textId="217A35F1" w:rsidR="007705BD" w:rsidRDefault="0057695E">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6881" w:history="1">
            <w:r w:rsidR="007705BD" w:rsidRPr="009F1664">
              <w:rPr>
                <w:rStyle w:val="Hperlink"/>
                <w:rFonts w:cs="Times New Roman"/>
                <w:noProof/>
              </w:rPr>
              <w:t>1</w:t>
            </w:r>
            <w:r w:rsidR="007705BD">
              <w:rPr>
                <w:rFonts w:asciiTheme="minorHAnsi" w:eastAsiaTheme="minorEastAsia" w:hAnsiTheme="minorHAnsi"/>
                <w:noProof/>
                <w:szCs w:val="24"/>
                <w:lang w:eastAsia="et-EE"/>
              </w:rPr>
              <w:tab/>
            </w:r>
            <w:r w:rsidR="007705BD" w:rsidRPr="009F1664">
              <w:rPr>
                <w:rStyle w:val="Hperlink"/>
                <w:rFonts w:cs="Times New Roman"/>
                <w:noProof/>
              </w:rPr>
              <w:t>Aasta lühikokkuvõte</w:t>
            </w:r>
            <w:r w:rsidR="007705BD">
              <w:rPr>
                <w:noProof/>
                <w:webHidden/>
              </w:rPr>
              <w:tab/>
            </w:r>
            <w:r w:rsidR="007705BD">
              <w:rPr>
                <w:noProof/>
                <w:webHidden/>
              </w:rPr>
              <w:fldChar w:fldCharType="begin"/>
            </w:r>
            <w:r w:rsidR="007705BD">
              <w:rPr>
                <w:noProof/>
                <w:webHidden/>
              </w:rPr>
              <w:instrText xml:space="preserve"> PAGEREF _Toc225946881 \h </w:instrText>
            </w:r>
            <w:r w:rsidR="007705BD">
              <w:rPr>
                <w:noProof/>
                <w:webHidden/>
              </w:rPr>
            </w:r>
            <w:r w:rsidR="007705BD">
              <w:rPr>
                <w:noProof/>
                <w:webHidden/>
              </w:rPr>
              <w:fldChar w:fldCharType="separate"/>
            </w:r>
            <w:r w:rsidR="007705BD">
              <w:rPr>
                <w:noProof/>
                <w:webHidden/>
              </w:rPr>
              <w:t>3</w:t>
            </w:r>
            <w:r w:rsidR="007705BD">
              <w:rPr>
                <w:noProof/>
                <w:webHidden/>
              </w:rPr>
              <w:fldChar w:fldCharType="end"/>
            </w:r>
          </w:hyperlink>
        </w:p>
        <w:p w14:paraId="1F494E70" w14:textId="488B20B7"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2" w:history="1">
            <w:r w:rsidRPr="009F1664">
              <w:rPr>
                <w:rStyle w:val="Hperlink"/>
                <w:rFonts w:cs="Times New Roman"/>
                <w:noProof/>
              </w:rPr>
              <w:t>2</w:t>
            </w:r>
            <w:r>
              <w:rPr>
                <w:rFonts w:asciiTheme="minorHAnsi" w:eastAsiaTheme="minorEastAsia" w:hAnsiTheme="minorHAnsi"/>
                <w:noProof/>
                <w:szCs w:val="24"/>
                <w:lang w:eastAsia="et-EE"/>
              </w:rPr>
              <w:tab/>
            </w:r>
            <w:r w:rsidRPr="009F1664">
              <w:rPr>
                <w:rStyle w:val="Hperlink"/>
                <w:rFonts w:cs="Times New Roman"/>
                <w:noProof/>
              </w:rPr>
              <w:t>Juhtimine ja personal</w:t>
            </w:r>
            <w:r>
              <w:rPr>
                <w:noProof/>
                <w:webHidden/>
              </w:rPr>
              <w:tab/>
            </w:r>
            <w:r>
              <w:rPr>
                <w:noProof/>
                <w:webHidden/>
              </w:rPr>
              <w:fldChar w:fldCharType="begin"/>
            </w:r>
            <w:r>
              <w:rPr>
                <w:noProof/>
                <w:webHidden/>
              </w:rPr>
              <w:instrText xml:space="preserve"> PAGEREF _Toc225946882 \h </w:instrText>
            </w:r>
            <w:r>
              <w:rPr>
                <w:noProof/>
                <w:webHidden/>
              </w:rPr>
            </w:r>
            <w:r>
              <w:rPr>
                <w:noProof/>
                <w:webHidden/>
              </w:rPr>
              <w:fldChar w:fldCharType="separate"/>
            </w:r>
            <w:r>
              <w:rPr>
                <w:noProof/>
                <w:webHidden/>
              </w:rPr>
              <w:t>4</w:t>
            </w:r>
            <w:r>
              <w:rPr>
                <w:noProof/>
                <w:webHidden/>
              </w:rPr>
              <w:fldChar w:fldCharType="end"/>
            </w:r>
          </w:hyperlink>
        </w:p>
        <w:p w14:paraId="5A52EE56" w14:textId="7D96397E"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3" w:history="1">
            <w:r w:rsidRPr="009F1664">
              <w:rPr>
                <w:rStyle w:val="Hperlink"/>
                <w:noProof/>
              </w:rPr>
              <w:t>3</w:t>
            </w:r>
            <w:r>
              <w:rPr>
                <w:rFonts w:asciiTheme="minorHAnsi" w:eastAsiaTheme="minorEastAsia" w:hAnsiTheme="minorHAnsi"/>
                <w:noProof/>
                <w:szCs w:val="24"/>
                <w:lang w:eastAsia="et-EE"/>
              </w:rPr>
              <w:tab/>
            </w:r>
            <w:r w:rsidRPr="009F1664">
              <w:rPr>
                <w:rStyle w:val="Hperlink"/>
                <w:noProof/>
              </w:rPr>
              <w:t>Hoone ja ruum. Ligipääsetavus. Innovatsioon</w:t>
            </w:r>
            <w:r>
              <w:rPr>
                <w:noProof/>
                <w:webHidden/>
              </w:rPr>
              <w:tab/>
            </w:r>
            <w:r>
              <w:rPr>
                <w:noProof/>
                <w:webHidden/>
              </w:rPr>
              <w:fldChar w:fldCharType="begin"/>
            </w:r>
            <w:r>
              <w:rPr>
                <w:noProof/>
                <w:webHidden/>
              </w:rPr>
              <w:instrText xml:space="preserve"> PAGEREF _Toc225946883 \h </w:instrText>
            </w:r>
            <w:r>
              <w:rPr>
                <w:noProof/>
                <w:webHidden/>
              </w:rPr>
            </w:r>
            <w:r>
              <w:rPr>
                <w:noProof/>
                <w:webHidden/>
              </w:rPr>
              <w:fldChar w:fldCharType="separate"/>
            </w:r>
            <w:r>
              <w:rPr>
                <w:noProof/>
                <w:webHidden/>
              </w:rPr>
              <w:t>6</w:t>
            </w:r>
            <w:r>
              <w:rPr>
                <w:noProof/>
                <w:webHidden/>
              </w:rPr>
              <w:fldChar w:fldCharType="end"/>
            </w:r>
          </w:hyperlink>
        </w:p>
        <w:p w14:paraId="3A8E364E" w14:textId="3CFAF222"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4" w:history="1">
            <w:r w:rsidRPr="009F1664">
              <w:rPr>
                <w:rStyle w:val="Hperlink"/>
                <w:noProof/>
              </w:rPr>
              <w:t>4</w:t>
            </w:r>
            <w:r>
              <w:rPr>
                <w:rFonts w:asciiTheme="minorHAnsi" w:eastAsiaTheme="minorEastAsia" w:hAnsiTheme="minorHAnsi"/>
                <w:noProof/>
                <w:szCs w:val="24"/>
                <w:lang w:eastAsia="et-EE"/>
              </w:rPr>
              <w:tab/>
            </w:r>
            <w:r w:rsidRPr="009F1664">
              <w:rPr>
                <w:rStyle w:val="Hperlink"/>
                <w:noProof/>
              </w:rPr>
              <w:t>Kogude kujundamine</w:t>
            </w:r>
            <w:r>
              <w:rPr>
                <w:noProof/>
                <w:webHidden/>
              </w:rPr>
              <w:tab/>
            </w:r>
            <w:r>
              <w:rPr>
                <w:noProof/>
                <w:webHidden/>
              </w:rPr>
              <w:fldChar w:fldCharType="begin"/>
            </w:r>
            <w:r>
              <w:rPr>
                <w:noProof/>
                <w:webHidden/>
              </w:rPr>
              <w:instrText xml:space="preserve"> PAGEREF _Toc225946884 \h </w:instrText>
            </w:r>
            <w:r>
              <w:rPr>
                <w:noProof/>
                <w:webHidden/>
              </w:rPr>
            </w:r>
            <w:r>
              <w:rPr>
                <w:noProof/>
                <w:webHidden/>
              </w:rPr>
              <w:fldChar w:fldCharType="separate"/>
            </w:r>
            <w:r>
              <w:rPr>
                <w:noProof/>
                <w:webHidden/>
              </w:rPr>
              <w:t>8</w:t>
            </w:r>
            <w:r>
              <w:rPr>
                <w:noProof/>
                <w:webHidden/>
              </w:rPr>
              <w:fldChar w:fldCharType="end"/>
            </w:r>
          </w:hyperlink>
        </w:p>
        <w:p w14:paraId="7CC618BD" w14:textId="4F596869"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5" w:history="1">
            <w:r w:rsidRPr="009F1664">
              <w:rPr>
                <w:rStyle w:val="Hperlink"/>
                <w:noProof/>
              </w:rPr>
              <w:t>5</w:t>
            </w:r>
            <w:r>
              <w:rPr>
                <w:rFonts w:asciiTheme="minorHAnsi" w:eastAsiaTheme="minorEastAsia" w:hAnsiTheme="minorHAnsi"/>
                <w:noProof/>
                <w:szCs w:val="24"/>
                <w:lang w:eastAsia="et-EE"/>
              </w:rPr>
              <w:tab/>
            </w:r>
            <w:r w:rsidRPr="009F1664">
              <w:rPr>
                <w:rStyle w:val="Hperlink"/>
                <w:noProof/>
              </w:rPr>
              <w:t>Lugejateenindus ja raamatukoguteenused</w:t>
            </w:r>
            <w:r>
              <w:rPr>
                <w:noProof/>
                <w:webHidden/>
              </w:rPr>
              <w:tab/>
            </w:r>
            <w:r>
              <w:rPr>
                <w:noProof/>
                <w:webHidden/>
              </w:rPr>
              <w:fldChar w:fldCharType="begin"/>
            </w:r>
            <w:r>
              <w:rPr>
                <w:noProof/>
                <w:webHidden/>
              </w:rPr>
              <w:instrText xml:space="preserve"> PAGEREF _Toc225946885 \h </w:instrText>
            </w:r>
            <w:r>
              <w:rPr>
                <w:noProof/>
                <w:webHidden/>
              </w:rPr>
            </w:r>
            <w:r>
              <w:rPr>
                <w:noProof/>
                <w:webHidden/>
              </w:rPr>
              <w:fldChar w:fldCharType="separate"/>
            </w:r>
            <w:r>
              <w:rPr>
                <w:noProof/>
                <w:webHidden/>
              </w:rPr>
              <w:t>9</w:t>
            </w:r>
            <w:r>
              <w:rPr>
                <w:noProof/>
                <w:webHidden/>
              </w:rPr>
              <w:fldChar w:fldCharType="end"/>
            </w:r>
          </w:hyperlink>
        </w:p>
        <w:p w14:paraId="56AFF2A9" w14:textId="1A798C0B"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6" w:history="1">
            <w:r w:rsidRPr="009F1664">
              <w:rPr>
                <w:rStyle w:val="Hperlink"/>
                <w:noProof/>
              </w:rPr>
              <w:t>6</w:t>
            </w:r>
            <w:r>
              <w:rPr>
                <w:rFonts w:asciiTheme="minorHAnsi" w:eastAsiaTheme="minorEastAsia" w:hAnsiTheme="minorHAnsi"/>
                <w:noProof/>
                <w:szCs w:val="24"/>
                <w:lang w:eastAsia="et-EE"/>
              </w:rPr>
              <w:tab/>
            </w:r>
            <w:r w:rsidRPr="009F1664">
              <w:rPr>
                <w:rStyle w:val="Hperlink"/>
                <w:noProof/>
              </w:rPr>
              <w:t>Raamatukogu turundus</w:t>
            </w:r>
            <w:r>
              <w:rPr>
                <w:noProof/>
                <w:webHidden/>
              </w:rPr>
              <w:tab/>
            </w:r>
            <w:r>
              <w:rPr>
                <w:noProof/>
                <w:webHidden/>
              </w:rPr>
              <w:fldChar w:fldCharType="begin"/>
            </w:r>
            <w:r>
              <w:rPr>
                <w:noProof/>
                <w:webHidden/>
              </w:rPr>
              <w:instrText xml:space="preserve"> PAGEREF _Toc225946886 \h </w:instrText>
            </w:r>
            <w:r>
              <w:rPr>
                <w:noProof/>
                <w:webHidden/>
              </w:rPr>
            </w:r>
            <w:r>
              <w:rPr>
                <w:noProof/>
                <w:webHidden/>
              </w:rPr>
              <w:fldChar w:fldCharType="separate"/>
            </w:r>
            <w:r>
              <w:rPr>
                <w:noProof/>
                <w:webHidden/>
              </w:rPr>
              <w:t>12</w:t>
            </w:r>
            <w:r>
              <w:rPr>
                <w:noProof/>
                <w:webHidden/>
              </w:rPr>
              <w:fldChar w:fldCharType="end"/>
            </w:r>
          </w:hyperlink>
        </w:p>
        <w:p w14:paraId="36FD1BBB" w14:textId="0B0E2C5B" w:rsidR="007705BD" w:rsidRDefault="007705BD">
          <w:pPr>
            <w:pStyle w:val="SK1"/>
            <w:tabs>
              <w:tab w:val="left" w:pos="480"/>
              <w:tab w:val="right" w:leader="dot" w:pos="9062"/>
            </w:tabs>
            <w:rPr>
              <w:rFonts w:asciiTheme="minorHAnsi" w:eastAsiaTheme="minorEastAsia" w:hAnsiTheme="minorHAnsi"/>
              <w:noProof/>
              <w:szCs w:val="24"/>
              <w:lang w:eastAsia="et-EE"/>
            </w:rPr>
          </w:pPr>
          <w:hyperlink w:anchor="_Toc225946887" w:history="1">
            <w:r w:rsidRPr="009F1664">
              <w:rPr>
                <w:rStyle w:val="Hperlink"/>
                <w:noProof/>
              </w:rPr>
              <w:t>7</w:t>
            </w:r>
            <w:r>
              <w:rPr>
                <w:rFonts w:asciiTheme="minorHAnsi" w:eastAsiaTheme="minorEastAsia" w:hAnsiTheme="minorHAnsi"/>
                <w:noProof/>
                <w:szCs w:val="24"/>
                <w:lang w:eastAsia="et-EE"/>
              </w:rPr>
              <w:tab/>
            </w:r>
            <w:r w:rsidRPr="009F1664">
              <w:rPr>
                <w:rStyle w:val="Hperlink"/>
                <w:noProof/>
              </w:rPr>
              <w:t>Eesmärgid tulevaks aastaks</w:t>
            </w:r>
            <w:r>
              <w:rPr>
                <w:noProof/>
                <w:webHidden/>
              </w:rPr>
              <w:tab/>
            </w:r>
            <w:r>
              <w:rPr>
                <w:noProof/>
                <w:webHidden/>
              </w:rPr>
              <w:fldChar w:fldCharType="begin"/>
            </w:r>
            <w:r>
              <w:rPr>
                <w:noProof/>
                <w:webHidden/>
              </w:rPr>
              <w:instrText xml:space="preserve"> PAGEREF _Toc225946887 \h </w:instrText>
            </w:r>
            <w:r>
              <w:rPr>
                <w:noProof/>
                <w:webHidden/>
              </w:rPr>
            </w:r>
            <w:r>
              <w:rPr>
                <w:noProof/>
                <w:webHidden/>
              </w:rPr>
              <w:fldChar w:fldCharType="separate"/>
            </w:r>
            <w:r>
              <w:rPr>
                <w:noProof/>
                <w:webHidden/>
              </w:rPr>
              <w:t>12</w:t>
            </w:r>
            <w:r>
              <w:rPr>
                <w:noProof/>
                <w:webHidden/>
              </w:rPr>
              <w:fldChar w:fldCharType="end"/>
            </w:r>
          </w:hyperlink>
        </w:p>
        <w:p w14:paraId="63A90471" w14:textId="271DA2B6" w:rsidR="00A1016F" w:rsidRDefault="0057695E">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63A90472" w14:textId="77777777" w:rsidR="00A1016F" w:rsidRDefault="00A1016F">
      <w:pPr>
        <w:rPr>
          <w:rFonts w:cs="Times New Roman"/>
        </w:rPr>
      </w:pPr>
    </w:p>
    <w:p w14:paraId="63A90473" w14:textId="77777777" w:rsidR="00A1016F" w:rsidRDefault="0057695E">
      <w:pPr>
        <w:rPr>
          <w:rFonts w:eastAsiaTheme="majorEastAsia" w:cs="Times New Roman"/>
          <w:b/>
          <w:sz w:val="32"/>
          <w:szCs w:val="32"/>
        </w:rPr>
      </w:pPr>
      <w:r>
        <w:br w:type="page"/>
      </w:r>
    </w:p>
    <w:p w14:paraId="63A90474" w14:textId="77777777" w:rsidR="00A1016F" w:rsidRDefault="0057695E">
      <w:pPr>
        <w:pStyle w:val="Pealkiri1"/>
        <w:spacing w:before="0"/>
        <w:jc w:val="both"/>
        <w:rPr>
          <w:rFonts w:cs="Times New Roman"/>
        </w:rPr>
      </w:pPr>
      <w:bookmarkStart w:id="0" w:name="_Toc225946881"/>
      <w:r>
        <w:rPr>
          <w:rFonts w:cs="Times New Roman"/>
        </w:rPr>
        <w:lastRenderedPageBreak/>
        <w:t>Aasta lühikokkuvõte</w:t>
      </w:r>
      <w:bookmarkEnd w:id="0"/>
    </w:p>
    <w:p w14:paraId="63A90475" w14:textId="77777777" w:rsidR="00A1016F" w:rsidRDefault="00A1016F"/>
    <w:p w14:paraId="63A90476" w14:textId="77777777" w:rsidR="00A1016F" w:rsidRDefault="0057695E">
      <w:r>
        <w:t xml:space="preserve">Aruandeaasta tähtsündmuseks oli raamatukogu kolimine uude asukohta, vastvalminud ruumidesse. </w:t>
      </w:r>
    </w:p>
    <w:p w14:paraId="63A90477" w14:textId="77777777" w:rsidR="00A1016F" w:rsidRDefault="0057695E">
      <w:r>
        <w:t>Kolimise käigus jätkus raamatulaenutus võimalikul maksimaalsel viisil, seetõttu on ka lugeja saanud osa kolimisprotsessist ning uus asukoht on kenasti omaks võetud. On küll avaldatud arvamust, et raamatukogu kolis justkui keskusest eemale, nõudes sel viisil külastamise ekstra planeerimist, teisalt saame kolimise suureks plussiks lugeda aga asjaolu, et asume nüüd Puhja Noortekeskuse- ja Puhja Päevakeskusega ühes majas, kooli ja lasteaia kõrval. See on juba positiivset mõju avaldanud ka numbrites – üha rohkem</w:t>
      </w:r>
      <w:r>
        <w:t xml:space="preserve"> noori leiab esmakordselt tee raamatukokku, lasteaiarühmad teevad regulaarseid külastusi ning Päevakeskuse külastajad on paralleelselt aktiivsed raamatulaenutajad.</w:t>
      </w:r>
    </w:p>
    <w:p w14:paraId="63A90478" w14:textId="77777777" w:rsidR="00A1016F" w:rsidRDefault="0057695E">
      <w:r>
        <w:t xml:space="preserve">Kolimist organiseeris ja teostas Puhja Raamatukogu pikaajaline direktor Leini </w:t>
      </w:r>
      <w:proofErr w:type="spellStart"/>
      <w:r>
        <w:t>Laars</w:t>
      </w:r>
      <w:proofErr w:type="spellEnd"/>
      <w:r>
        <w:t>, kes teatepulga edukalt üle andnuna, suundus väärikale väljateenitud pensionile. Toimus raamatukoguhoidja vahetus.</w:t>
      </w:r>
    </w:p>
    <w:p w14:paraId="63A90479" w14:textId="77777777" w:rsidR="00A1016F" w:rsidRDefault="0057695E">
      <w:r>
        <w:t xml:space="preserve">Ära märkimist väärivaks tegevuseks peame „Lugemisisu“ programmiga aktiivset jätkamist, mis on toonud juurde uusi väikeseid raamatusõpru. Trend on positiivne – laste huvi on suur. Seepärast pöörati tähelepanu ka lasteraamatute kogu pidevale täiendamisele. </w:t>
      </w:r>
    </w:p>
    <w:p w14:paraId="63A9047A" w14:textId="77777777" w:rsidR="00A1016F" w:rsidRDefault="0057695E">
      <w:r>
        <w:t>Teenuse kaasajastamise poole pealt on uuenduseks laenutuskapi lisandumine, mis võimaldab teenuse pakkumist ka nendele huvilistele, kes ei soovi raamatukogu lahtiolekuaegadest sõltuda. Jätkuvalt oli raamatukogu avatud ka laupäeviti, tagades raamatute ja muude väljaannete kohapeal valimise ka neile, kes argipäeviti tööl ning seetõttu raamatukokku ei pääse.</w:t>
      </w:r>
    </w:p>
    <w:p w14:paraId="63A9047B" w14:textId="77777777" w:rsidR="00A1016F" w:rsidRDefault="0057695E">
      <w:r>
        <w:t>Aruandeaastaks seatud eesmärgid said täidetud: kolimine, laenutuskapp, koostöö jätkamine valla teiste raamatukogudega ja kohapealsete asutustega. Lugeja jaoks hoiti raamatukogu avatud maksimaalsel viisil, toimus toredaid näitusi ja üritusi, töötaja võttis osa erinevatest koolitustest.</w:t>
      </w:r>
    </w:p>
    <w:p w14:paraId="63A9047C" w14:textId="77777777" w:rsidR="00A1016F" w:rsidRDefault="0057695E">
      <w:r>
        <w:t xml:space="preserve">Üle-eestilise rahulolu-uuringu rahuloluindeks oli  9,8. Vastajaid oli 31 ja hinnanguid kokku 305. Kiideti professionaalset teenindust ning laia ja head valikut kogus. Puudust tunti hubasest (laste)lugemisnurgast, mille planeerimisega sai seetõttu ka algust tehtud. </w:t>
      </w:r>
    </w:p>
    <w:p w14:paraId="63A9047D" w14:textId="77777777" w:rsidR="00A1016F" w:rsidRDefault="00A1016F"/>
    <w:p w14:paraId="63A9047E" w14:textId="77777777" w:rsidR="00A1016F" w:rsidRDefault="0057695E">
      <w:r>
        <w:t>Kokkuvõtvalt võib öelda, et oli hea aasta. Lugejaid jätkus ning tuli juurdegi, suhted ja koostöö kolleegide ning omavalitsusega olid head, kogusse lisandus põnevaid uusi raamatuid. Kolimine võttis küll palju energiat, mistõttu sündmuste aktiivne korraldamine jäi ehk pisut tahaplaanile, see on aga heaks väljakutseks järgnevale aruandeaastale eesmärke seades.</w:t>
      </w:r>
    </w:p>
    <w:p w14:paraId="63A9047F" w14:textId="77777777" w:rsidR="00A1016F" w:rsidRDefault="00A1016F">
      <w:pPr>
        <w:rPr>
          <w:i/>
        </w:rPr>
      </w:pPr>
    </w:p>
    <w:p w14:paraId="63A90480" w14:textId="77777777" w:rsidR="00A1016F" w:rsidRDefault="00A1016F"/>
    <w:p w14:paraId="63A90481" w14:textId="77777777" w:rsidR="00A1016F" w:rsidRDefault="00A1016F"/>
    <w:p w14:paraId="63A90482" w14:textId="77777777" w:rsidR="00A1016F" w:rsidRDefault="0057695E">
      <w:pPr>
        <w:pStyle w:val="Pealkiri1"/>
        <w:jc w:val="both"/>
        <w:rPr>
          <w:rFonts w:cs="Times New Roman"/>
        </w:rPr>
      </w:pPr>
      <w:bookmarkStart w:id="1" w:name="_Toc225946882"/>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4"/>
        <w:gridCol w:w="1136"/>
        <w:gridCol w:w="1416"/>
        <w:gridCol w:w="1419"/>
        <w:gridCol w:w="1415"/>
        <w:gridCol w:w="1265"/>
        <w:gridCol w:w="1289"/>
        <w:gridCol w:w="1270"/>
      </w:tblGrid>
      <w:tr w:rsidR="00A1016F" w14:paraId="63A9048C"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3" w14:textId="77777777" w:rsidR="00A1016F" w:rsidRDefault="0057695E">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4" w14:textId="77777777" w:rsidR="00A1016F" w:rsidRDefault="0057695E">
            <w:pPr>
              <w:tabs>
                <w:tab w:val="left" w:pos="1077"/>
              </w:tabs>
              <w:jc w:val="both"/>
              <w:rPr>
                <w:rFonts w:cs="Times New Roman"/>
                <w:b/>
                <w:bCs/>
              </w:rPr>
            </w:pPr>
            <w:r>
              <w:rPr>
                <w:rFonts w:cs="Times New Roman"/>
                <w:b/>
                <w:bCs/>
              </w:rPr>
              <w:t>1. Elanike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5" w14:textId="77777777" w:rsidR="00A1016F" w:rsidRDefault="0057695E">
            <w:pPr>
              <w:tabs>
                <w:tab w:val="left" w:pos="1077"/>
              </w:tabs>
              <w:jc w:val="both"/>
              <w:rPr>
                <w:rFonts w:cs="Times New Roman"/>
              </w:rPr>
            </w:pPr>
            <w:r>
              <w:rPr>
                <w:rFonts w:cs="Times New Roman"/>
              </w:rPr>
              <w:t>2.1 Registrikoodiga raamatukogude arv</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6" w14:textId="77777777" w:rsidR="00A1016F" w:rsidRDefault="0057695E">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7" w14:textId="77777777" w:rsidR="00A1016F" w:rsidRDefault="0057695E">
            <w:pPr>
              <w:tabs>
                <w:tab w:val="left" w:pos="1077"/>
              </w:tabs>
              <w:jc w:val="both"/>
              <w:rPr>
                <w:rFonts w:cs="Times New Roman"/>
              </w:rPr>
            </w:pPr>
            <w:r>
              <w:rPr>
                <w:rFonts w:cs="Times New Roman"/>
              </w:rPr>
              <w:t>2.3 Haruraamatukogude arv</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8" w14:textId="77777777" w:rsidR="00A1016F" w:rsidRDefault="0057695E">
            <w:pPr>
              <w:tabs>
                <w:tab w:val="left" w:pos="1077"/>
              </w:tabs>
              <w:jc w:val="both"/>
              <w:rPr>
                <w:rFonts w:cs="Times New Roman"/>
              </w:rPr>
            </w:pPr>
            <w:r>
              <w:rPr>
                <w:rFonts w:cs="Times New Roman"/>
              </w:rPr>
              <w:t>2.4 Rändraamatukogude arv</w:t>
            </w:r>
          </w:p>
          <w:p w14:paraId="63A90489" w14:textId="77777777" w:rsidR="00A1016F" w:rsidRDefault="00A1016F">
            <w:pPr>
              <w:tabs>
                <w:tab w:val="left" w:pos="1077"/>
              </w:tabs>
              <w:jc w:val="both"/>
              <w:rPr>
                <w:rFonts w:cs="Times New Roman"/>
              </w:rPr>
            </w:pPr>
          </w:p>
        </w:tc>
        <w:tc>
          <w:tcPr>
            <w:tcW w:w="128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A" w14:textId="77777777" w:rsidR="00A1016F" w:rsidRDefault="0057695E">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B" w14:textId="77777777" w:rsidR="00A1016F" w:rsidRDefault="0057695E">
            <w:pPr>
              <w:tabs>
                <w:tab w:val="left" w:pos="1077"/>
              </w:tabs>
              <w:jc w:val="both"/>
              <w:rPr>
                <w:rFonts w:cs="Times New Roman"/>
                <w:b/>
                <w:bCs/>
              </w:rPr>
            </w:pPr>
            <w:r>
              <w:rPr>
                <w:rFonts w:cs="Times New Roman"/>
                <w:b/>
                <w:bCs/>
              </w:rPr>
              <w:t>3.Teeninduspunktide arv</w:t>
            </w:r>
          </w:p>
        </w:tc>
      </w:tr>
      <w:tr w:rsidR="00A1016F" w14:paraId="63A90495" w14:textId="77777777">
        <w:trPr>
          <w:trHeight w:val="300"/>
        </w:trPr>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D" w14:textId="77777777" w:rsidR="00A1016F" w:rsidRDefault="0057695E">
            <w:pPr>
              <w:jc w:val="both"/>
              <w:rPr>
                <w:rFonts w:cs="Times New Roman"/>
              </w:rPr>
            </w:pPr>
            <w:r>
              <w:rPr>
                <w:rFonts w:cs="Times New Roman"/>
              </w:rPr>
              <w:t>2024</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E" w14:textId="77777777" w:rsidR="00A1016F" w:rsidRDefault="0057695E">
            <w:pPr>
              <w:jc w:val="both"/>
              <w:rPr>
                <w:rFonts w:cs="Times New Roman"/>
              </w:rPr>
            </w:pPr>
            <w:r>
              <w:rPr>
                <w:rFonts w:cs="Times New Roman"/>
              </w:rPr>
              <w:t>1225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8F" w14:textId="77777777" w:rsidR="00A1016F" w:rsidRDefault="0057695E">
            <w:pPr>
              <w:jc w:val="both"/>
              <w:rPr>
                <w:rFonts w:cs="Times New Roman"/>
              </w:rPr>
            </w:pPr>
            <w:r>
              <w:rPr>
                <w:rFonts w:cs="Times New Roman"/>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0" w14:textId="77777777" w:rsidR="00A1016F" w:rsidRDefault="0057695E">
            <w:pPr>
              <w:jc w:val="both"/>
              <w:rPr>
                <w:rFonts w:cs="Times New Roman"/>
              </w:rPr>
            </w:pPr>
            <w:r>
              <w:rPr>
                <w:rFonts w:cs="Times New Roman"/>
              </w:rPr>
              <w:t>1</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1" w14:textId="77777777" w:rsidR="00A1016F" w:rsidRDefault="0057695E">
            <w:pPr>
              <w:jc w:val="both"/>
              <w:rPr>
                <w:rFonts w:cs="Times New Roman"/>
              </w:rPr>
            </w:pPr>
            <w:r>
              <w:rPr>
                <w:rFonts w:cs="Times New Roman"/>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2" w14:textId="77777777" w:rsidR="00A1016F" w:rsidRDefault="0057695E">
            <w:pPr>
              <w:jc w:val="both"/>
              <w:rPr>
                <w:rFonts w:cs="Times New Roman"/>
              </w:rPr>
            </w:pPr>
            <w:r>
              <w:rPr>
                <w:rFonts w:cs="Times New Roman"/>
              </w:rPr>
              <w:t>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3" w14:textId="77777777" w:rsidR="00A1016F" w:rsidRDefault="0057695E">
            <w:pPr>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4" w14:textId="77777777" w:rsidR="00A1016F" w:rsidRDefault="0057695E">
            <w:pPr>
              <w:jc w:val="both"/>
              <w:rPr>
                <w:rFonts w:cs="Times New Roman"/>
              </w:rPr>
            </w:pPr>
            <w:r>
              <w:rPr>
                <w:rFonts w:cs="Times New Roman"/>
              </w:rPr>
              <w:t>0</w:t>
            </w:r>
          </w:p>
        </w:tc>
      </w:tr>
      <w:tr w:rsidR="00A1016F" w14:paraId="63A9049E"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6" w14:textId="77777777" w:rsidR="00A1016F" w:rsidRDefault="0057695E">
            <w:pPr>
              <w:tabs>
                <w:tab w:val="left" w:pos="1077"/>
              </w:tabs>
              <w:jc w:val="both"/>
              <w:rPr>
                <w:rFonts w:cs="Times New Roman"/>
              </w:rPr>
            </w:pPr>
            <w:r>
              <w:rPr>
                <w:rFonts w:cs="Times New Roman"/>
              </w:rPr>
              <w:t>2025</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7" w14:textId="77777777" w:rsidR="00A1016F" w:rsidRDefault="0057695E">
            <w:pPr>
              <w:tabs>
                <w:tab w:val="left" w:pos="1077"/>
              </w:tabs>
              <w:jc w:val="both"/>
              <w:rPr>
                <w:rFonts w:cs="Times New Roman"/>
                <w:highlight w:val="yellow"/>
              </w:rPr>
            </w:pPr>
            <w:r>
              <w:rPr>
                <w:rFonts w:cs="Times New Roman"/>
                <w:highlight w:val="yellow"/>
              </w:rPr>
              <w:t>1211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8" w14:textId="77777777" w:rsidR="00A1016F" w:rsidRDefault="0057695E">
            <w:pPr>
              <w:tabs>
                <w:tab w:val="left" w:pos="1077"/>
              </w:tabs>
              <w:jc w:val="both"/>
              <w:rPr>
                <w:rFonts w:cs="Times New Roman"/>
                <w:highlight w:val="yellow"/>
              </w:rPr>
            </w:pPr>
            <w:r>
              <w:rPr>
                <w:rFonts w:cs="Times New Roman"/>
                <w:highlight w:val="yellow"/>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9" w14:textId="77777777" w:rsidR="00A1016F" w:rsidRDefault="0057695E">
            <w:pPr>
              <w:tabs>
                <w:tab w:val="left" w:pos="1077"/>
              </w:tabs>
              <w:jc w:val="both"/>
              <w:rPr>
                <w:rFonts w:cs="Times New Roman"/>
                <w:highlight w:val="yellow"/>
              </w:rPr>
            </w:pPr>
            <w:r>
              <w:rPr>
                <w:rFonts w:cs="Times New Roman"/>
                <w:highlight w:val="yellow"/>
              </w:rPr>
              <w:t>1</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A" w14:textId="77777777" w:rsidR="00A1016F" w:rsidRDefault="0057695E">
            <w:pPr>
              <w:tabs>
                <w:tab w:val="left" w:pos="1077"/>
              </w:tabs>
              <w:jc w:val="both"/>
              <w:rPr>
                <w:rFonts w:cs="Times New Roman"/>
                <w:highlight w:val="yellow"/>
              </w:rPr>
            </w:pPr>
            <w:r>
              <w:rPr>
                <w:rFonts w:cs="Times New Roman"/>
                <w:highlight w:val="yellow"/>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B" w14:textId="77777777" w:rsidR="00A1016F" w:rsidRDefault="0057695E">
            <w:pPr>
              <w:tabs>
                <w:tab w:val="left" w:pos="1077"/>
              </w:tabs>
              <w:jc w:val="both"/>
              <w:rPr>
                <w:rFonts w:cs="Times New Roman"/>
                <w:highlight w:val="yellow"/>
              </w:rPr>
            </w:pPr>
            <w:r>
              <w:rPr>
                <w:rFonts w:cs="Times New Roman"/>
                <w:highlight w:val="yellow"/>
              </w:rPr>
              <w:t>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C" w14:textId="77777777" w:rsidR="00A1016F" w:rsidRDefault="0057695E">
            <w:pPr>
              <w:tabs>
                <w:tab w:val="left" w:pos="1077"/>
              </w:tabs>
              <w:jc w:val="both"/>
              <w:rPr>
                <w:rFonts w:cs="Times New Roman"/>
                <w:highlight w:val="yellow"/>
              </w:rPr>
            </w:pPr>
            <w:r>
              <w:rPr>
                <w:rFonts w:cs="Times New Roman"/>
                <w:highlight w:val="yellow"/>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A9049D" w14:textId="77777777" w:rsidR="00A1016F" w:rsidRDefault="0057695E">
            <w:pPr>
              <w:tabs>
                <w:tab w:val="left" w:pos="1077"/>
              </w:tabs>
              <w:jc w:val="both"/>
              <w:rPr>
                <w:rFonts w:cs="Times New Roman"/>
                <w:highlight w:val="yellow"/>
              </w:rPr>
            </w:pPr>
            <w:r>
              <w:rPr>
                <w:rFonts w:cs="Times New Roman"/>
                <w:highlight w:val="yellow"/>
              </w:rPr>
              <w:t>0</w:t>
            </w:r>
          </w:p>
        </w:tc>
      </w:tr>
    </w:tbl>
    <w:p w14:paraId="63A9049F" w14:textId="77777777" w:rsidR="00A1016F" w:rsidRDefault="00A1016F">
      <w:pPr>
        <w:jc w:val="both"/>
        <w:rPr>
          <w:rFonts w:cs="Times New Roman"/>
        </w:rPr>
      </w:pPr>
    </w:p>
    <w:p w14:paraId="63A904A0" w14:textId="77777777" w:rsidR="00A1016F" w:rsidRDefault="0057695E">
      <w:pPr>
        <w:pStyle w:val="Pealkiri2"/>
        <w:jc w:val="both"/>
        <w:rPr>
          <w:rFonts w:cs="Times New Roman"/>
        </w:rPr>
      </w:pPr>
      <w:r>
        <w:rPr>
          <w:rFonts w:cs="Times New Roman"/>
        </w:rPr>
        <w:t>Juhtimine</w:t>
      </w:r>
    </w:p>
    <w:p w14:paraId="63A904A1" w14:textId="77777777" w:rsidR="00A1016F" w:rsidRDefault="0057695E">
      <w:pPr>
        <w:pStyle w:val="Pealkiri3"/>
        <w:jc w:val="both"/>
        <w:rPr>
          <w:rFonts w:cs="Times New Roman"/>
        </w:rPr>
      </w:pPr>
      <w:r>
        <w:rPr>
          <w:rFonts w:cs="Times New Roman"/>
        </w:rPr>
        <w:t>Muudatused raamatukoguvõrgus</w:t>
      </w:r>
    </w:p>
    <w:p w14:paraId="63A904A2" w14:textId="77777777" w:rsidR="00A1016F" w:rsidRDefault="0057695E">
      <w:r>
        <w:t>Muudatusi ei ole tehtud.</w:t>
      </w:r>
    </w:p>
    <w:p w14:paraId="63A904A3" w14:textId="77777777" w:rsidR="00A1016F" w:rsidRDefault="0057695E">
      <w:pPr>
        <w:pStyle w:val="Pealkiri3"/>
        <w:jc w:val="both"/>
        <w:rPr>
          <w:rFonts w:cs="Times New Roman"/>
        </w:rPr>
      </w:pPr>
      <w:r>
        <w:rPr>
          <w:rFonts w:cs="Times New Roman"/>
        </w:rPr>
        <w:t>Rahvaraamatukogu nõukogu</w:t>
      </w:r>
    </w:p>
    <w:p w14:paraId="63A904A5" w14:textId="77777777" w:rsidR="00A1016F" w:rsidRDefault="0057695E">
      <w:pPr>
        <w:pStyle w:val="Pealkiri3"/>
        <w:jc w:val="both"/>
        <w:rPr>
          <w:rFonts w:cs="Times New Roman"/>
        </w:rPr>
      </w:pPr>
      <w:r>
        <w:rPr>
          <w:rFonts w:cs="Times New Roman"/>
        </w:rPr>
        <w:t>Rahvaraamatukogu arengukava</w:t>
      </w:r>
    </w:p>
    <w:p w14:paraId="63A904A7" w14:textId="77777777" w:rsidR="00A1016F" w:rsidRDefault="0057695E">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A1016F" w14:paraId="63A904AC" w14:textId="77777777">
        <w:tc>
          <w:tcPr>
            <w:tcW w:w="2309" w:type="dxa"/>
          </w:tcPr>
          <w:p w14:paraId="63A904A8"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63A904A9"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63A904AA"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63A904AB"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1016F" w14:paraId="63A904B1" w14:textId="77777777">
        <w:tc>
          <w:tcPr>
            <w:tcW w:w="2309" w:type="dxa"/>
          </w:tcPr>
          <w:p w14:paraId="63A904AD"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63A904AE"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AF"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B0"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B6" w14:textId="77777777">
        <w:tc>
          <w:tcPr>
            <w:tcW w:w="2309" w:type="dxa"/>
          </w:tcPr>
          <w:p w14:paraId="63A904B2"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63A904B3" w14:textId="77777777" w:rsidR="00A1016F" w:rsidRDefault="00A1016F">
            <w:pPr>
              <w:spacing w:after="0" w:line="240" w:lineRule="auto"/>
              <w:jc w:val="both"/>
              <w:rPr>
                <w:rFonts w:eastAsia="Times New Roman" w:cs="Times New Roman"/>
                <w:color w:val="1A1A1A"/>
                <w:kern w:val="0"/>
                <w:szCs w:val="24"/>
                <w:lang w:eastAsia="et-EE"/>
                <w14:ligatures w14:val="none"/>
              </w:rPr>
            </w:pPr>
          </w:p>
        </w:tc>
        <w:tc>
          <w:tcPr>
            <w:tcW w:w="1484" w:type="dxa"/>
          </w:tcPr>
          <w:p w14:paraId="63A904B4" w14:textId="77777777" w:rsidR="00A1016F" w:rsidRDefault="00A1016F">
            <w:pPr>
              <w:spacing w:after="0" w:line="240" w:lineRule="auto"/>
              <w:jc w:val="both"/>
              <w:rPr>
                <w:rFonts w:eastAsia="Times New Roman" w:cs="Times New Roman"/>
                <w:color w:val="1A1A1A"/>
                <w:kern w:val="0"/>
                <w:szCs w:val="24"/>
                <w:lang w:eastAsia="et-EE"/>
                <w14:ligatures w14:val="none"/>
              </w:rPr>
            </w:pPr>
          </w:p>
        </w:tc>
        <w:tc>
          <w:tcPr>
            <w:tcW w:w="1368" w:type="dxa"/>
          </w:tcPr>
          <w:p w14:paraId="63A904B5" w14:textId="77777777" w:rsidR="00A1016F" w:rsidRDefault="00A1016F">
            <w:pPr>
              <w:spacing w:after="0" w:line="240" w:lineRule="auto"/>
              <w:jc w:val="both"/>
              <w:rPr>
                <w:rFonts w:eastAsia="Times New Roman" w:cs="Times New Roman"/>
                <w:color w:val="1A1A1A"/>
                <w:kern w:val="0"/>
                <w:szCs w:val="24"/>
                <w:lang w:eastAsia="et-EE"/>
                <w14:ligatures w14:val="none"/>
              </w:rPr>
            </w:pPr>
          </w:p>
        </w:tc>
      </w:tr>
      <w:tr w:rsidR="00A1016F" w14:paraId="63A904BB" w14:textId="77777777">
        <w:tc>
          <w:tcPr>
            <w:tcW w:w="2309" w:type="dxa"/>
          </w:tcPr>
          <w:p w14:paraId="63A904B7"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63A904B8"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B9"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BA"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C0" w14:textId="77777777">
        <w:tc>
          <w:tcPr>
            <w:tcW w:w="2309" w:type="dxa"/>
          </w:tcPr>
          <w:p w14:paraId="63A904BC"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63A904BD"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BE"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BF"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C5" w14:textId="77777777">
        <w:tc>
          <w:tcPr>
            <w:tcW w:w="2309" w:type="dxa"/>
          </w:tcPr>
          <w:p w14:paraId="63A904C1"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63A904C2"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C3"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C4"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CA" w14:textId="77777777">
        <w:tc>
          <w:tcPr>
            <w:tcW w:w="2309" w:type="dxa"/>
          </w:tcPr>
          <w:p w14:paraId="63A904C6"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63A904C7"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C8"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C9"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CF" w14:textId="77777777">
        <w:trPr>
          <w:trHeight w:val="300"/>
        </w:trPr>
        <w:tc>
          <w:tcPr>
            <w:tcW w:w="2309" w:type="dxa"/>
          </w:tcPr>
          <w:p w14:paraId="63A904CB"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63A904CC" w14:textId="77777777" w:rsidR="00A1016F" w:rsidRDefault="00A1016F">
            <w:pPr>
              <w:spacing w:after="0" w:line="240" w:lineRule="auto"/>
              <w:jc w:val="both"/>
              <w:rPr>
                <w:rFonts w:eastAsia="Times New Roman" w:cs="Times New Roman"/>
                <w:color w:val="1A1A1A"/>
                <w:szCs w:val="24"/>
                <w:lang w:eastAsia="et-EE"/>
              </w:rPr>
            </w:pPr>
          </w:p>
        </w:tc>
        <w:tc>
          <w:tcPr>
            <w:tcW w:w="1484" w:type="dxa"/>
          </w:tcPr>
          <w:p w14:paraId="63A904CD" w14:textId="77777777" w:rsidR="00A1016F" w:rsidRDefault="00A1016F">
            <w:pPr>
              <w:spacing w:after="0" w:line="240" w:lineRule="auto"/>
              <w:jc w:val="both"/>
              <w:rPr>
                <w:rFonts w:eastAsia="Times New Roman" w:cs="Times New Roman"/>
                <w:color w:val="1A1A1A"/>
                <w:szCs w:val="24"/>
                <w:lang w:eastAsia="et-EE"/>
              </w:rPr>
            </w:pPr>
          </w:p>
        </w:tc>
        <w:tc>
          <w:tcPr>
            <w:tcW w:w="1368" w:type="dxa"/>
          </w:tcPr>
          <w:p w14:paraId="63A904CE" w14:textId="77777777" w:rsidR="00A1016F" w:rsidRDefault="00A1016F">
            <w:pPr>
              <w:spacing w:after="0" w:line="240" w:lineRule="auto"/>
              <w:jc w:val="both"/>
              <w:rPr>
                <w:rFonts w:eastAsia="Times New Roman" w:cs="Times New Roman"/>
                <w:color w:val="1A1A1A"/>
                <w:szCs w:val="24"/>
                <w:lang w:eastAsia="et-EE"/>
              </w:rPr>
            </w:pPr>
          </w:p>
        </w:tc>
      </w:tr>
      <w:tr w:rsidR="00A1016F" w14:paraId="63A904D4" w14:textId="77777777">
        <w:tc>
          <w:tcPr>
            <w:tcW w:w="2309" w:type="dxa"/>
          </w:tcPr>
          <w:p w14:paraId="63A904D0"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63A904D1"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D2"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D3"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D9" w14:textId="77777777">
        <w:tc>
          <w:tcPr>
            <w:tcW w:w="2309" w:type="dxa"/>
          </w:tcPr>
          <w:p w14:paraId="63A904D5"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63A904D6"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D7"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D8"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DE" w14:textId="77777777">
        <w:tc>
          <w:tcPr>
            <w:tcW w:w="2309" w:type="dxa"/>
          </w:tcPr>
          <w:p w14:paraId="63A904DA"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63A904DB"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DC"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DD"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E3" w14:textId="77777777">
        <w:tc>
          <w:tcPr>
            <w:tcW w:w="2309" w:type="dxa"/>
          </w:tcPr>
          <w:p w14:paraId="63A904DF"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63A904E0"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3A904E1"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A904E2"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1016F" w14:paraId="63A904E8" w14:textId="77777777">
        <w:trPr>
          <w:trHeight w:val="300"/>
        </w:trPr>
        <w:tc>
          <w:tcPr>
            <w:tcW w:w="2309" w:type="dxa"/>
          </w:tcPr>
          <w:p w14:paraId="63A904E4"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63A904E5" w14:textId="77777777" w:rsidR="00A1016F" w:rsidRDefault="00A1016F">
            <w:pPr>
              <w:spacing w:after="0" w:line="240" w:lineRule="auto"/>
              <w:jc w:val="both"/>
              <w:rPr>
                <w:rFonts w:eastAsia="Times New Roman" w:cs="Times New Roman"/>
                <w:color w:val="1A1A1A"/>
                <w:szCs w:val="24"/>
                <w:lang w:eastAsia="et-EE"/>
              </w:rPr>
            </w:pPr>
          </w:p>
        </w:tc>
        <w:tc>
          <w:tcPr>
            <w:tcW w:w="1484" w:type="dxa"/>
          </w:tcPr>
          <w:p w14:paraId="63A904E6" w14:textId="77777777" w:rsidR="00A1016F" w:rsidRDefault="00A1016F">
            <w:pPr>
              <w:spacing w:after="0" w:line="240" w:lineRule="auto"/>
              <w:jc w:val="both"/>
              <w:rPr>
                <w:rFonts w:eastAsia="Times New Roman" w:cs="Times New Roman"/>
                <w:color w:val="1A1A1A"/>
                <w:szCs w:val="24"/>
                <w:lang w:eastAsia="et-EE"/>
              </w:rPr>
            </w:pPr>
          </w:p>
        </w:tc>
        <w:tc>
          <w:tcPr>
            <w:tcW w:w="1368" w:type="dxa"/>
          </w:tcPr>
          <w:p w14:paraId="63A904E7" w14:textId="77777777" w:rsidR="00A1016F" w:rsidRDefault="00A1016F">
            <w:pPr>
              <w:spacing w:after="0" w:line="240" w:lineRule="auto"/>
              <w:jc w:val="both"/>
              <w:rPr>
                <w:rFonts w:eastAsia="Times New Roman" w:cs="Times New Roman"/>
                <w:color w:val="1A1A1A"/>
                <w:szCs w:val="24"/>
                <w:lang w:eastAsia="et-EE"/>
              </w:rPr>
            </w:pPr>
          </w:p>
        </w:tc>
      </w:tr>
    </w:tbl>
    <w:p w14:paraId="63A904E9" w14:textId="77777777" w:rsidR="00A1016F" w:rsidRDefault="0057695E">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63A904EA" w14:textId="77777777" w:rsidR="00A1016F" w:rsidRDefault="0057695E">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63A904ED" w14:textId="13F152B8" w:rsidR="00A1016F" w:rsidRPr="007705BD" w:rsidRDefault="0057695E" w:rsidP="007705BD">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190"/>
        <w:gridCol w:w="1205"/>
        <w:gridCol w:w="1276"/>
        <w:gridCol w:w="1478"/>
        <w:gridCol w:w="1891"/>
        <w:gridCol w:w="2022"/>
      </w:tblGrid>
      <w:tr w:rsidR="00A1016F" w14:paraId="63A904F4" w14:textId="77777777">
        <w:tc>
          <w:tcPr>
            <w:tcW w:w="1190" w:type="dxa"/>
          </w:tcPr>
          <w:p w14:paraId="63A904EE"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w:t>
            </w:r>
            <w:r>
              <w:rPr>
                <w:rFonts w:eastAsia="Times New Roman" w:cs="Times New Roman"/>
                <w:b/>
                <w:bCs/>
                <w:color w:val="1A1A1A"/>
                <w:kern w:val="0"/>
                <w:szCs w:val="24"/>
                <w:lang w:eastAsia="et-EE"/>
                <w14:ligatures w14:val="none"/>
              </w:rPr>
              <w:t>rojekti nimi</w:t>
            </w:r>
          </w:p>
        </w:tc>
        <w:tc>
          <w:tcPr>
            <w:tcW w:w="1205" w:type="dxa"/>
          </w:tcPr>
          <w:p w14:paraId="63A904EF"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63A904F0"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63A904F1"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63A904F2"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2" w:type="dxa"/>
          </w:tcPr>
          <w:p w14:paraId="63A904F3"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A1016F" w14:paraId="63A904FB" w14:textId="77777777">
        <w:tc>
          <w:tcPr>
            <w:tcW w:w="1190" w:type="dxa"/>
          </w:tcPr>
          <w:p w14:paraId="63A904F5"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05" w:type="dxa"/>
          </w:tcPr>
          <w:p w14:paraId="63A904F6"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76" w:type="dxa"/>
          </w:tcPr>
          <w:p w14:paraId="63A904F7" w14:textId="77777777" w:rsidR="00A1016F" w:rsidRDefault="00A1016F">
            <w:pPr>
              <w:spacing w:after="0" w:line="240" w:lineRule="auto"/>
              <w:jc w:val="both"/>
              <w:rPr>
                <w:rFonts w:eastAsia="Times New Roman" w:cs="Times New Roman"/>
                <w:color w:val="1A1A1A"/>
                <w:kern w:val="0"/>
                <w:szCs w:val="24"/>
                <w:lang w:eastAsia="et-EE"/>
                <w14:ligatures w14:val="none"/>
              </w:rPr>
            </w:pPr>
          </w:p>
        </w:tc>
        <w:tc>
          <w:tcPr>
            <w:tcW w:w="1478" w:type="dxa"/>
          </w:tcPr>
          <w:p w14:paraId="63A904F8"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891" w:type="dxa"/>
          </w:tcPr>
          <w:p w14:paraId="63A904F9"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2022" w:type="dxa"/>
          </w:tcPr>
          <w:p w14:paraId="63A904FA" w14:textId="77777777" w:rsidR="00A1016F" w:rsidRDefault="00A1016F">
            <w:pPr>
              <w:spacing w:after="0" w:line="240" w:lineRule="auto"/>
              <w:jc w:val="both"/>
              <w:rPr>
                <w:rFonts w:eastAsia="Times New Roman" w:cs="Times New Roman"/>
                <w:color w:val="1A1A1A"/>
                <w:kern w:val="0"/>
                <w:szCs w:val="24"/>
                <w:lang w:eastAsia="et-EE"/>
                <w14:ligatures w14:val="none"/>
              </w:rPr>
            </w:pPr>
          </w:p>
        </w:tc>
      </w:tr>
    </w:tbl>
    <w:p w14:paraId="63A904FE" w14:textId="77777777" w:rsidR="00A1016F" w:rsidRDefault="0057695E">
      <w:pPr>
        <w:pStyle w:val="Pealkiri2"/>
        <w:jc w:val="both"/>
      </w:pPr>
      <w:r>
        <w:lastRenderedPageBreak/>
        <w:t>Personal</w:t>
      </w:r>
    </w:p>
    <w:tbl>
      <w:tblPr>
        <w:tblStyle w:val="Kontuurtabel"/>
        <w:tblW w:w="4106" w:type="dxa"/>
        <w:tblLayout w:type="fixed"/>
        <w:tblLook w:val="06A0" w:firstRow="1" w:lastRow="0" w:firstColumn="1" w:lastColumn="0" w:noHBand="1" w:noVBand="1"/>
      </w:tblPr>
      <w:tblGrid>
        <w:gridCol w:w="1630"/>
        <w:gridCol w:w="2476"/>
      </w:tblGrid>
      <w:tr w:rsidR="00A1016F" w14:paraId="63A90501" w14:textId="77777777">
        <w:trPr>
          <w:trHeight w:val="300"/>
        </w:trPr>
        <w:tc>
          <w:tcPr>
            <w:tcW w:w="1630" w:type="dxa"/>
          </w:tcPr>
          <w:p w14:paraId="63A904FF" w14:textId="77777777" w:rsidR="00A1016F" w:rsidRDefault="0057695E">
            <w:pPr>
              <w:spacing w:after="0" w:line="240" w:lineRule="auto"/>
              <w:jc w:val="both"/>
              <w:rPr>
                <w:b/>
                <w:bCs/>
              </w:rPr>
            </w:pPr>
            <w:r>
              <w:rPr>
                <w:rFonts w:eastAsia="Calibri"/>
                <w:b/>
                <w:bCs/>
              </w:rPr>
              <w:t>Töötajate arv</w:t>
            </w:r>
          </w:p>
        </w:tc>
        <w:tc>
          <w:tcPr>
            <w:tcW w:w="2476" w:type="dxa"/>
          </w:tcPr>
          <w:p w14:paraId="63A90500" w14:textId="77777777" w:rsidR="00A1016F" w:rsidRDefault="0057695E">
            <w:pPr>
              <w:spacing w:after="0" w:line="240" w:lineRule="auto"/>
              <w:jc w:val="both"/>
              <w:rPr>
                <w:b/>
                <w:bCs/>
              </w:rPr>
            </w:pPr>
            <w:r>
              <w:rPr>
                <w:rFonts w:eastAsia="Calibri"/>
                <w:b/>
                <w:bCs/>
              </w:rPr>
              <w:t>Täidetud töökohtade arv (FTE)</w:t>
            </w:r>
          </w:p>
        </w:tc>
      </w:tr>
      <w:tr w:rsidR="00A1016F" w14:paraId="63A90504" w14:textId="77777777">
        <w:trPr>
          <w:trHeight w:val="300"/>
        </w:trPr>
        <w:tc>
          <w:tcPr>
            <w:tcW w:w="1630" w:type="dxa"/>
          </w:tcPr>
          <w:p w14:paraId="63A90502" w14:textId="77777777" w:rsidR="00A1016F" w:rsidRDefault="0057695E">
            <w:pPr>
              <w:spacing w:after="0" w:line="240" w:lineRule="auto"/>
              <w:jc w:val="both"/>
              <w:rPr>
                <w:rFonts w:eastAsia="Calibri"/>
              </w:rPr>
            </w:pPr>
            <w:r>
              <w:rPr>
                <w:rFonts w:eastAsia="Calibri"/>
              </w:rPr>
              <w:t>1</w:t>
            </w:r>
          </w:p>
        </w:tc>
        <w:tc>
          <w:tcPr>
            <w:tcW w:w="2476" w:type="dxa"/>
          </w:tcPr>
          <w:p w14:paraId="63A90503" w14:textId="77777777" w:rsidR="00A1016F" w:rsidRDefault="0057695E">
            <w:pPr>
              <w:spacing w:after="0" w:line="240" w:lineRule="auto"/>
              <w:jc w:val="both"/>
              <w:rPr>
                <w:rFonts w:eastAsia="Calibri"/>
              </w:rPr>
            </w:pPr>
            <w:r>
              <w:rPr>
                <w:rFonts w:eastAsia="Calibri"/>
              </w:rPr>
              <w:t>1</w:t>
            </w:r>
          </w:p>
        </w:tc>
      </w:tr>
    </w:tbl>
    <w:p w14:paraId="63A90505" w14:textId="77777777" w:rsidR="00A1016F" w:rsidRDefault="0057695E">
      <w:pPr>
        <w:pStyle w:val="Pealkiri3"/>
        <w:jc w:val="both"/>
      </w:pPr>
      <w:r>
        <w:t>Olulisemad muudatused personali korralduses</w:t>
      </w:r>
    </w:p>
    <w:p w14:paraId="63A90506" w14:textId="77777777" w:rsidR="00A1016F" w:rsidRDefault="0057695E">
      <w:r>
        <w:t>Raamatukoguhoidja vahetumine endise raamatukoguhoidja pensionile jäämise tõttu.</w:t>
      </w:r>
    </w:p>
    <w:p w14:paraId="63A90507" w14:textId="77777777" w:rsidR="00A1016F" w:rsidRDefault="0057695E">
      <w:pPr>
        <w:pStyle w:val="Pealkiri3"/>
        <w:jc w:val="both"/>
      </w:pPr>
      <w:r>
        <w:t>Erialahariduse ja kutse omandamine</w:t>
      </w:r>
    </w:p>
    <w:p w14:paraId="63A90508" w14:textId="77777777" w:rsidR="00A1016F" w:rsidRDefault="0057695E">
      <w:r>
        <w:t>Erialaharidus puudub. Raamatukoguhoidja kutse omandamine plaanis 2026 aastal.</w:t>
      </w:r>
    </w:p>
    <w:p w14:paraId="63A90509" w14:textId="77777777" w:rsidR="00A1016F" w:rsidRDefault="0057695E">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A1016F" w14:paraId="63A9050C" w14:textId="77777777">
        <w:tc>
          <w:tcPr>
            <w:tcW w:w="7242" w:type="dxa"/>
          </w:tcPr>
          <w:p w14:paraId="63A9050A" w14:textId="77777777" w:rsidR="00A1016F" w:rsidRDefault="0057695E">
            <w:pPr>
              <w:spacing w:after="0" w:line="240" w:lineRule="auto"/>
              <w:jc w:val="both"/>
              <w:rPr>
                <w:b/>
                <w:bCs/>
              </w:rPr>
            </w:pPr>
            <w:r>
              <w:rPr>
                <w:rFonts w:eastAsia="Calibri"/>
                <w:b/>
                <w:bCs/>
              </w:rPr>
              <w:t>Koolitusteema</w:t>
            </w:r>
          </w:p>
        </w:tc>
        <w:tc>
          <w:tcPr>
            <w:tcW w:w="1820" w:type="dxa"/>
          </w:tcPr>
          <w:p w14:paraId="63A9050B" w14:textId="77777777" w:rsidR="00A1016F" w:rsidRDefault="0057695E">
            <w:pPr>
              <w:spacing w:after="0" w:line="240" w:lineRule="auto"/>
              <w:jc w:val="both"/>
              <w:rPr>
                <w:b/>
                <w:bCs/>
              </w:rPr>
            </w:pPr>
            <w:r>
              <w:rPr>
                <w:rFonts w:eastAsia="Calibri"/>
                <w:b/>
                <w:bCs/>
              </w:rPr>
              <w:t>Koolituste arv</w:t>
            </w:r>
          </w:p>
        </w:tc>
      </w:tr>
      <w:tr w:rsidR="00A1016F" w14:paraId="63A9050F" w14:textId="77777777">
        <w:tc>
          <w:tcPr>
            <w:tcW w:w="7242" w:type="dxa"/>
            <w:vAlign w:val="center"/>
          </w:tcPr>
          <w:p w14:paraId="63A9050D" w14:textId="77777777" w:rsidR="00A1016F" w:rsidRDefault="0057695E">
            <w:pPr>
              <w:spacing w:after="0" w:line="240" w:lineRule="auto"/>
              <w:jc w:val="both"/>
              <w:rPr>
                <w:rFonts w:eastAsia="Calibri"/>
              </w:rPr>
            </w:pPr>
            <w:r>
              <w:rPr>
                <w:rFonts w:eastAsia="Calibri"/>
                <w:color w:val="000000"/>
              </w:rPr>
              <w:t>Juhtimine, sh projektijuhtimine</w:t>
            </w:r>
          </w:p>
        </w:tc>
        <w:tc>
          <w:tcPr>
            <w:tcW w:w="1820" w:type="dxa"/>
          </w:tcPr>
          <w:p w14:paraId="63A9050E" w14:textId="77777777" w:rsidR="00A1016F" w:rsidRDefault="00A1016F">
            <w:pPr>
              <w:spacing w:after="0" w:line="240" w:lineRule="auto"/>
              <w:jc w:val="both"/>
              <w:rPr>
                <w:rFonts w:eastAsia="Calibri"/>
              </w:rPr>
            </w:pPr>
          </w:p>
        </w:tc>
      </w:tr>
      <w:tr w:rsidR="00A1016F" w14:paraId="63A90512" w14:textId="77777777">
        <w:tc>
          <w:tcPr>
            <w:tcW w:w="7242" w:type="dxa"/>
            <w:vAlign w:val="center"/>
          </w:tcPr>
          <w:p w14:paraId="63A90510" w14:textId="77777777" w:rsidR="00A1016F" w:rsidRDefault="0057695E">
            <w:pPr>
              <w:spacing w:after="0" w:line="240" w:lineRule="auto"/>
              <w:jc w:val="both"/>
              <w:rPr>
                <w:rFonts w:eastAsia="Calibri"/>
              </w:rPr>
            </w:pPr>
            <w:r>
              <w:rPr>
                <w:rFonts w:eastAsia="Calibri"/>
                <w:color w:val="000000"/>
              </w:rPr>
              <w:t>Digi- ja meediapädevused</w:t>
            </w:r>
          </w:p>
        </w:tc>
        <w:tc>
          <w:tcPr>
            <w:tcW w:w="1820" w:type="dxa"/>
          </w:tcPr>
          <w:p w14:paraId="63A90511" w14:textId="77777777" w:rsidR="00A1016F" w:rsidRDefault="00A1016F">
            <w:pPr>
              <w:spacing w:after="0" w:line="240" w:lineRule="auto"/>
              <w:jc w:val="both"/>
              <w:rPr>
                <w:rFonts w:eastAsia="Calibri"/>
              </w:rPr>
            </w:pPr>
          </w:p>
        </w:tc>
      </w:tr>
      <w:tr w:rsidR="00A1016F" w14:paraId="63A90515" w14:textId="77777777">
        <w:trPr>
          <w:trHeight w:val="300"/>
        </w:trPr>
        <w:tc>
          <w:tcPr>
            <w:tcW w:w="7242" w:type="dxa"/>
            <w:vAlign w:val="center"/>
          </w:tcPr>
          <w:p w14:paraId="63A90513" w14:textId="77777777" w:rsidR="00A1016F" w:rsidRDefault="0057695E">
            <w:pPr>
              <w:spacing w:after="0" w:line="240" w:lineRule="auto"/>
              <w:jc w:val="both"/>
              <w:rPr>
                <w:rFonts w:eastAsia="Calibri"/>
              </w:rPr>
            </w:pPr>
            <w:r>
              <w:rPr>
                <w:rFonts w:eastAsia="Calibri"/>
                <w:color w:val="000000"/>
              </w:rPr>
              <w:t>Isikuandmete kaitse ja autoriõigused</w:t>
            </w:r>
          </w:p>
        </w:tc>
        <w:tc>
          <w:tcPr>
            <w:tcW w:w="1820" w:type="dxa"/>
          </w:tcPr>
          <w:p w14:paraId="63A90514" w14:textId="77777777" w:rsidR="00A1016F" w:rsidRDefault="00A1016F">
            <w:pPr>
              <w:spacing w:after="0" w:line="240" w:lineRule="auto"/>
              <w:jc w:val="both"/>
              <w:rPr>
                <w:rFonts w:eastAsia="Calibri"/>
              </w:rPr>
            </w:pPr>
          </w:p>
        </w:tc>
      </w:tr>
      <w:tr w:rsidR="00A1016F" w14:paraId="63A90518" w14:textId="77777777">
        <w:trPr>
          <w:trHeight w:val="300"/>
        </w:trPr>
        <w:tc>
          <w:tcPr>
            <w:tcW w:w="7242" w:type="dxa"/>
            <w:vAlign w:val="center"/>
          </w:tcPr>
          <w:p w14:paraId="63A90516" w14:textId="77777777" w:rsidR="00A1016F" w:rsidRDefault="0057695E">
            <w:pPr>
              <w:spacing w:after="0" w:line="240" w:lineRule="auto"/>
              <w:jc w:val="both"/>
              <w:rPr>
                <w:rFonts w:eastAsia="Calibri"/>
              </w:rPr>
            </w:pPr>
            <w:r>
              <w:rPr>
                <w:rFonts w:eastAsia="Calibri"/>
                <w:color w:val="000000"/>
              </w:rPr>
              <w:t>Klienditeenindus</w:t>
            </w:r>
          </w:p>
        </w:tc>
        <w:tc>
          <w:tcPr>
            <w:tcW w:w="1820" w:type="dxa"/>
          </w:tcPr>
          <w:p w14:paraId="63A90517" w14:textId="77777777" w:rsidR="00A1016F" w:rsidRDefault="00A1016F">
            <w:pPr>
              <w:spacing w:after="0" w:line="240" w:lineRule="auto"/>
              <w:jc w:val="both"/>
              <w:rPr>
                <w:rFonts w:eastAsia="Calibri"/>
              </w:rPr>
            </w:pPr>
          </w:p>
        </w:tc>
      </w:tr>
      <w:tr w:rsidR="00A1016F" w14:paraId="63A9051B" w14:textId="77777777">
        <w:trPr>
          <w:trHeight w:val="300"/>
        </w:trPr>
        <w:tc>
          <w:tcPr>
            <w:tcW w:w="7242" w:type="dxa"/>
            <w:vAlign w:val="center"/>
          </w:tcPr>
          <w:p w14:paraId="63A90519" w14:textId="77777777" w:rsidR="00A1016F" w:rsidRDefault="0057695E">
            <w:pPr>
              <w:spacing w:after="0" w:line="240" w:lineRule="auto"/>
              <w:jc w:val="both"/>
              <w:rPr>
                <w:rFonts w:eastAsia="Calibri"/>
              </w:rPr>
            </w:pPr>
            <w:r>
              <w:rPr>
                <w:rFonts w:eastAsia="Calibri"/>
                <w:color w:val="000000"/>
              </w:rPr>
              <w:t>Kogude kujundamine ja haldamine</w:t>
            </w:r>
          </w:p>
        </w:tc>
        <w:tc>
          <w:tcPr>
            <w:tcW w:w="1820" w:type="dxa"/>
          </w:tcPr>
          <w:p w14:paraId="63A9051A" w14:textId="77777777" w:rsidR="00A1016F" w:rsidRDefault="00A1016F">
            <w:pPr>
              <w:spacing w:after="0" w:line="240" w:lineRule="auto"/>
              <w:jc w:val="both"/>
              <w:rPr>
                <w:rFonts w:eastAsia="Calibri"/>
              </w:rPr>
            </w:pPr>
          </w:p>
        </w:tc>
      </w:tr>
      <w:tr w:rsidR="00A1016F" w14:paraId="63A9051E" w14:textId="77777777">
        <w:trPr>
          <w:trHeight w:val="300"/>
        </w:trPr>
        <w:tc>
          <w:tcPr>
            <w:tcW w:w="7242" w:type="dxa"/>
            <w:vAlign w:val="center"/>
          </w:tcPr>
          <w:p w14:paraId="63A9051C" w14:textId="77777777" w:rsidR="00A1016F" w:rsidRDefault="0057695E">
            <w:pPr>
              <w:spacing w:after="0" w:line="240" w:lineRule="auto"/>
              <w:jc w:val="both"/>
              <w:rPr>
                <w:rFonts w:eastAsia="Calibri"/>
              </w:rPr>
            </w:pPr>
            <w:r>
              <w:rPr>
                <w:rFonts w:eastAsia="Calibri"/>
                <w:color w:val="000000"/>
              </w:rPr>
              <w:t>Koolituste ja ürituste korraldamine, sh koolitamine</w:t>
            </w:r>
          </w:p>
        </w:tc>
        <w:tc>
          <w:tcPr>
            <w:tcW w:w="1820" w:type="dxa"/>
          </w:tcPr>
          <w:p w14:paraId="63A9051D" w14:textId="77777777" w:rsidR="00A1016F" w:rsidRDefault="00A1016F">
            <w:pPr>
              <w:spacing w:after="0" w:line="240" w:lineRule="auto"/>
              <w:jc w:val="both"/>
              <w:rPr>
                <w:rFonts w:eastAsia="Calibri"/>
              </w:rPr>
            </w:pPr>
          </w:p>
        </w:tc>
      </w:tr>
      <w:tr w:rsidR="00A1016F" w14:paraId="63A90521" w14:textId="77777777">
        <w:trPr>
          <w:trHeight w:val="300"/>
        </w:trPr>
        <w:tc>
          <w:tcPr>
            <w:tcW w:w="7242" w:type="dxa"/>
            <w:vAlign w:val="center"/>
          </w:tcPr>
          <w:p w14:paraId="63A9051F" w14:textId="77777777" w:rsidR="00A1016F" w:rsidRDefault="0057695E">
            <w:pPr>
              <w:spacing w:after="0" w:line="240" w:lineRule="auto"/>
              <w:jc w:val="both"/>
              <w:rPr>
                <w:rFonts w:eastAsia="Calibri"/>
              </w:rPr>
            </w:pPr>
            <w:r>
              <w:rPr>
                <w:rFonts w:eastAsia="Calibri"/>
                <w:color w:val="000000"/>
              </w:rPr>
              <w:t>Kultuur ja kirjandus</w:t>
            </w:r>
          </w:p>
        </w:tc>
        <w:tc>
          <w:tcPr>
            <w:tcW w:w="1820" w:type="dxa"/>
          </w:tcPr>
          <w:p w14:paraId="63A90520" w14:textId="77777777" w:rsidR="00A1016F" w:rsidRDefault="0057695E">
            <w:pPr>
              <w:spacing w:after="0" w:line="240" w:lineRule="auto"/>
              <w:jc w:val="both"/>
              <w:rPr>
                <w:rFonts w:eastAsia="Calibri"/>
              </w:rPr>
            </w:pPr>
            <w:r>
              <w:rPr>
                <w:rFonts w:eastAsia="Calibri"/>
              </w:rPr>
              <w:t>1</w:t>
            </w:r>
          </w:p>
        </w:tc>
      </w:tr>
      <w:tr w:rsidR="00A1016F" w14:paraId="63A90524" w14:textId="77777777">
        <w:trPr>
          <w:trHeight w:val="300"/>
        </w:trPr>
        <w:tc>
          <w:tcPr>
            <w:tcW w:w="7242" w:type="dxa"/>
            <w:vAlign w:val="center"/>
          </w:tcPr>
          <w:p w14:paraId="63A90522" w14:textId="77777777" w:rsidR="00A1016F" w:rsidRDefault="0057695E">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63A90523" w14:textId="77777777" w:rsidR="00A1016F" w:rsidRDefault="00A1016F">
            <w:pPr>
              <w:spacing w:after="0" w:line="240" w:lineRule="auto"/>
              <w:jc w:val="both"/>
              <w:rPr>
                <w:rFonts w:eastAsia="Calibri"/>
              </w:rPr>
            </w:pPr>
          </w:p>
        </w:tc>
      </w:tr>
      <w:tr w:rsidR="00A1016F" w14:paraId="63A90527" w14:textId="77777777">
        <w:trPr>
          <w:trHeight w:val="300"/>
        </w:trPr>
        <w:tc>
          <w:tcPr>
            <w:tcW w:w="7242" w:type="dxa"/>
            <w:vAlign w:val="center"/>
          </w:tcPr>
          <w:p w14:paraId="63A90525" w14:textId="77777777" w:rsidR="00A1016F" w:rsidRDefault="0057695E">
            <w:pPr>
              <w:spacing w:after="0" w:line="240" w:lineRule="auto"/>
              <w:jc w:val="both"/>
              <w:rPr>
                <w:rFonts w:eastAsia="Calibri"/>
              </w:rPr>
            </w:pPr>
            <w:r>
              <w:rPr>
                <w:rFonts w:eastAsia="Calibri"/>
                <w:color w:val="000000"/>
              </w:rPr>
              <w:t>Meeskonnatöö ja koostööoskused</w:t>
            </w:r>
          </w:p>
        </w:tc>
        <w:tc>
          <w:tcPr>
            <w:tcW w:w="1820" w:type="dxa"/>
          </w:tcPr>
          <w:p w14:paraId="63A90526" w14:textId="77777777" w:rsidR="00A1016F" w:rsidRDefault="00A1016F">
            <w:pPr>
              <w:spacing w:after="0" w:line="240" w:lineRule="auto"/>
              <w:jc w:val="both"/>
              <w:rPr>
                <w:rFonts w:eastAsia="Calibri"/>
              </w:rPr>
            </w:pPr>
          </w:p>
        </w:tc>
      </w:tr>
      <w:tr w:rsidR="00A1016F" w14:paraId="63A9052A" w14:textId="77777777">
        <w:trPr>
          <w:trHeight w:val="300"/>
        </w:trPr>
        <w:tc>
          <w:tcPr>
            <w:tcW w:w="7242" w:type="dxa"/>
            <w:vAlign w:val="center"/>
          </w:tcPr>
          <w:p w14:paraId="63A90528" w14:textId="77777777" w:rsidR="00A1016F" w:rsidRDefault="0057695E">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63A90529" w14:textId="77777777" w:rsidR="00A1016F" w:rsidRDefault="00A1016F">
            <w:pPr>
              <w:spacing w:after="0" w:line="240" w:lineRule="auto"/>
              <w:jc w:val="both"/>
              <w:rPr>
                <w:rFonts w:eastAsia="Calibri"/>
              </w:rPr>
            </w:pPr>
          </w:p>
        </w:tc>
      </w:tr>
      <w:tr w:rsidR="00A1016F" w14:paraId="63A9052D" w14:textId="77777777">
        <w:trPr>
          <w:trHeight w:val="300"/>
        </w:trPr>
        <w:tc>
          <w:tcPr>
            <w:tcW w:w="7242" w:type="dxa"/>
            <w:vAlign w:val="center"/>
          </w:tcPr>
          <w:p w14:paraId="63A9052B" w14:textId="77777777" w:rsidR="00A1016F" w:rsidRDefault="0057695E">
            <w:pPr>
              <w:spacing w:after="0" w:line="240" w:lineRule="auto"/>
              <w:jc w:val="both"/>
              <w:rPr>
                <w:rFonts w:eastAsia="Calibri"/>
              </w:rPr>
            </w:pPr>
            <w:r>
              <w:rPr>
                <w:rFonts w:eastAsia="Calibri"/>
                <w:color w:val="000000"/>
              </w:rPr>
              <w:t>Teenuste pakkumine ja arendus</w:t>
            </w:r>
          </w:p>
        </w:tc>
        <w:tc>
          <w:tcPr>
            <w:tcW w:w="1820" w:type="dxa"/>
          </w:tcPr>
          <w:p w14:paraId="63A9052C" w14:textId="77777777" w:rsidR="00A1016F" w:rsidRDefault="00A1016F">
            <w:pPr>
              <w:spacing w:after="0" w:line="240" w:lineRule="auto"/>
              <w:jc w:val="both"/>
              <w:rPr>
                <w:rFonts w:eastAsia="Calibri"/>
              </w:rPr>
            </w:pPr>
          </w:p>
        </w:tc>
      </w:tr>
      <w:tr w:rsidR="00A1016F" w14:paraId="63A90530" w14:textId="77777777">
        <w:trPr>
          <w:trHeight w:val="300"/>
        </w:trPr>
        <w:tc>
          <w:tcPr>
            <w:tcW w:w="7242" w:type="dxa"/>
            <w:vAlign w:val="center"/>
          </w:tcPr>
          <w:p w14:paraId="63A9052E" w14:textId="77777777" w:rsidR="00A1016F" w:rsidRDefault="0057695E">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63A9052F" w14:textId="77777777" w:rsidR="00A1016F" w:rsidRDefault="00A1016F">
            <w:pPr>
              <w:spacing w:after="0" w:line="240" w:lineRule="auto"/>
              <w:jc w:val="both"/>
              <w:rPr>
                <w:rFonts w:eastAsia="Calibri"/>
              </w:rPr>
            </w:pPr>
          </w:p>
        </w:tc>
      </w:tr>
      <w:tr w:rsidR="00A1016F" w14:paraId="63A90533" w14:textId="77777777">
        <w:trPr>
          <w:trHeight w:val="300"/>
        </w:trPr>
        <w:tc>
          <w:tcPr>
            <w:tcW w:w="7242" w:type="dxa"/>
          </w:tcPr>
          <w:p w14:paraId="63A90531" w14:textId="77777777" w:rsidR="00A1016F" w:rsidRDefault="0057695E">
            <w:pPr>
              <w:spacing w:after="0" w:line="240" w:lineRule="auto"/>
              <w:jc w:val="both"/>
              <w:rPr>
                <w:rFonts w:eastAsia="Calibri"/>
              </w:rPr>
            </w:pPr>
            <w:r>
              <w:rPr>
                <w:rFonts w:eastAsia="Calibri"/>
              </w:rPr>
              <w:t>Muu (nimetada) Kogemusreis Võrumaale</w:t>
            </w:r>
          </w:p>
        </w:tc>
        <w:tc>
          <w:tcPr>
            <w:tcW w:w="1820" w:type="dxa"/>
          </w:tcPr>
          <w:p w14:paraId="63A90532" w14:textId="77777777" w:rsidR="00A1016F" w:rsidRDefault="0057695E">
            <w:pPr>
              <w:spacing w:after="0" w:line="240" w:lineRule="auto"/>
              <w:jc w:val="both"/>
              <w:rPr>
                <w:rFonts w:eastAsia="Calibri"/>
              </w:rPr>
            </w:pPr>
            <w:r>
              <w:rPr>
                <w:rFonts w:eastAsia="Calibri"/>
              </w:rPr>
              <w:t>1</w:t>
            </w:r>
          </w:p>
        </w:tc>
      </w:tr>
    </w:tbl>
    <w:p w14:paraId="63A90534" w14:textId="77777777" w:rsidR="00A1016F" w:rsidRDefault="0057695E">
      <w:pPr>
        <w:jc w:val="both"/>
      </w:pPr>
      <w:r>
        <w:t xml:space="preserve">*Märgitud koolitustest osavõtt alates oktoobrist, kui raamatukoguhoidja vahetus. </w:t>
      </w:r>
      <w:r>
        <w:br w:type="page"/>
      </w:r>
    </w:p>
    <w:p w14:paraId="63A90535" w14:textId="77777777" w:rsidR="00A1016F" w:rsidRDefault="0057695E">
      <w:pPr>
        <w:pStyle w:val="Pealkiri1"/>
        <w:spacing w:before="0"/>
        <w:jc w:val="both"/>
      </w:pPr>
      <w:bookmarkStart w:id="2" w:name="_Toc225946883"/>
      <w:r>
        <w:lastRenderedPageBreak/>
        <w:t>Hoone ja ruum. Ligipääsetavus. Innovatsioon</w:t>
      </w:r>
      <w:bookmarkEnd w:id="2"/>
    </w:p>
    <w:p w14:paraId="63A90536" w14:textId="77777777" w:rsidR="00A1016F" w:rsidRDefault="0057695E">
      <w:pPr>
        <w:pStyle w:val="Pealkiri2"/>
        <w:jc w:val="both"/>
      </w:pPr>
      <w:r>
        <w:t>Hoone ja ruum</w:t>
      </w:r>
    </w:p>
    <w:p w14:paraId="63A90537" w14:textId="77777777" w:rsidR="00A1016F" w:rsidRDefault="0057695E">
      <w:r>
        <w:t>Raamatukogu kolimine uutesse äsjavalminud ruumidesse. Seisukord hea. Asukoht hea.</w:t>
      </w:r>
    </w:p>
    <w:p w14:paraId="63A90538" w14:textId="77777777" w:rsidR="00A1016F" w:rsidRDefault="0057695E">
      <w:pPr>
        <w:pStyle w:val="Pealkiri2"/>
        <w:jc w:val="both"/>
      </w:pPr>
      <w:r>
        <w:t>Ligipääsetavus</w:t>
      </w:r>
    </w:p>
    <w:p w14:paraId="63A90539" w14:textId="77777777" w:rsidR="00A1016F" w:rsidRDefault="0057695E">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A1016F" w14:paraId="63A9053C" w14:textId="77777777">
        <w:trPr>
          <w:trHeight w:val="300"/>
        </w:trPr>
        <w:tc>
          <w:tcPr>
            <w:tcW w:w="7180" w:type="dxa"/>
          </w:tcPr>
          <w:p w14:paraId="63A9053A" w14:textId="77777777" w:rsidR="00A1016F" w:rsidRDefault="0057695E">
            <w:pPr>
              <w:spacing w:after="0" w:line="240" w:lineRule="auto"/>
              <w:jc w:val="both"/>
              <w:rPr>
                <w:b/>
                <w:bCs/>
              </w:rPr>
            </w:pPr>
            <w:r>
              <w:rPr>
                <w:rFonts w:eastAsia="Calibri"/>
                <w:b/>
                <w:bCs/>
              </w:rPr>
              <w:t>Ligipääsetavuse aspektid</w:t>
            </w:r>
          </w:p>
        </w:tc>
        <w:tc>
          <w:tcPr>
            <w:tcW w:w="1880" w:type="dxa"/>
          </w:tcPr>
          <w:p w14:paraId="63A9053B" w14:textId="77777777" w:rsidR="00A1016F" w:rsidRDefault="0057695E">
            <w:pPr>
              <w:spacing w:after="0" w:line="240" w:lineRule="auto"/>
              <w:jc w:val="both"/>
              <w:rPr>
                <w:b/>
                <w:bCs/>
              </w:rPr>
            </w:pPr>
            <w:r>
              <w:rPr>
                <w:rFonts w:eastAsia="Calibri"/>
                <w:b/>
                <w:bCs/>
              </w:rPr>
              <w:t>Jah/ei</w:t>
            </w:r>
          </w:p>
        </w:tc>
      </w:tr>
      <w:tr w:rsidR="00A1016F" w14:paraId="63A9053F" w14:textId="77777777">
        <w:trPr>
          <w:trHeight w:val="300"/>
        </w:trPr>
        <w:tc>
          <w:tcPr>
            <w:tcW w:w="7180" w:type="dxa"/>
          </w:tcPr>
          <w:p w14:paraId="63A9053D" w14:textId="77777777" w:rsidR="00A1016F" w:rsidRDefault="0057695E">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63A9053E" w14:textId="77777777" w:rsidR="00A1016F" w:rsidRDefault="0057695E">
            <w:pPr>
              <w:spacing w:after="0" w:line="240" w:lineRule="auto"/>
              <w:jc w:val="both"/>
              <w:rPr>
                <w:rFonts w:eastAsia="Calibri"/>
              </w:rPr>
            </w:pPr>
            <w:r>
              <w:rPr>
                <w:rFonts w:eastAsia="Calibri"/>
              </w:rPr>
              <w:t>ei</w:t>
            </w:r>
          </w:p>
        </w:tc>
      </w:tr>
      <w:tr w:rsidR="00A1016F" w14:paraId="63A90542" w14:textId="77777777">
        <w:trPr>
          <w:trHeight w:val="300"/>
        </w:trPr>
        <w:tc>
          <w:tcPr>
            <w:tcW w:w="7180" w:type="dxa"/>
          </w:tcPr>
          <w:p w14:paraId="63A90540" w14:textId="77777777" w:rsidR="00A1016F" w:rsidRDefault="0057695E">
            <w:pPr>
              <w:spacing w:after="0" w:line="240" w:lineRule="auto"/>
              <w:jc w:val="both"/>
              <w:rPr>
                <w:rFonts w:eastAsia="Calibri"/>
              </w:rPr>
            </w:pPr>
            <w:r>
              <w:rPr>
                <w:rFonts w:eastAsia="Calibri"/>
              </w:rPr>
              <w:t>Raamatukogu kodulehel on info Pimedate raamatukogu ja selle võimaluste kohta</w:t>
            </w:r>
          </w:p>
        </w:tc>
        <w:tc>
          <w:tcPr>
            <w:tcW w:w="1880" w:type="dxa"/>
          </w:tcPr>
          <w:p w14:paraId="63A90541" w14:textId="77777777" w:rsidR="00A1016F" w:rsidRDefault="0057695E">
            <w:pPr>
              <w:spacing w:after="0" w:line="240" w:lineRule="auto"/>
              <w:jc w:val="both"/>
              <w:rPr>
                <w:rFonts w:eastAsia="Calibri"/>
              </w:rPr>
            </w:pPr>
            <w:r>
              <w:rPr>
                <w:rFonts w:eastAsia="Calibri"/>
              </w:rPr>
              <w:t>ei</w:t>
            </w:r>
          </w:p>
        </w:tc>
      </w:tr>
      <w:tr w:rsidR="00A1016F" w14:paraId="63A90545" w14:textId="77777777">
        <w:trPr>
          <w:trHeight w:val="300"/>
        </w:trPr>
        <w:tc>
          <w:tcPr>
            <w:tcW w:w="7180" w:type="dxa"/>
          </w:tcPr>
          <w:p w14:paraId="63A90543" w14:textId="77777777" w:rsidR="00A1016F" w:rsidRDefault="00A1016F">
            <w:pPr>
              <w:spacing w:after="0" w:line="240" w:lineRule="auto"/>
              <w:jc w:val="both"/>
              <w:rPr>
                <w:rFonts w:eastAsia="Calibri"/>
              </w:rPr>
            </w:pPr>
          </w:p>
        </w:tc>
        <w:tc>
          <w:tcPr>
            <w:tcW w:w="1880" w:type="dxa"/>
          </w:tcPr>
          <w:p w14:paraId="63A90544" w14:textId="77777777" w:rsidR="00A1016F" w:rsidRDefault="0057695E">
            <w:pPr>
              <w:spacing w:after="0" w:line="240" w:lineRule="auto"/>
              <w:jc w:val="both"/>
              <w:rPr>
                <w:rFonts w:eastAsia="Calibri"/>
              </w:rPr>
            </w:pPr>
            <w:r>
              <w:rPr>
                <w:rFonts w:eastAsia="Calibri"/>
                <w:b/>
                <w:bCs/>
              </w:rPr>
              <w:t>Mitmes raamatukogus?</w:t>
            </w:r>
          </w:p>
        </w:tc>
      </w:tr>
      <w:tr w:rsidR="00A1016F" w14:paraId="63A90548" w14:textId="77777777">
        <w:trPr>
          <w:trHeight w:val="300"/>
        </w:trPr>
        <w:tc>
          <w:tcPr>
            <w:tcW w:w="7180" w:type="dxa"/>
          </w:tcPr>
          <w:p w14:paraId="63A90546" w14:textId="77777777" w:rsidR="00A1016F" w:rsidRDefault="0057695E">
            <w:pPr>
              <w:spacing w:after="0" w:line="240" w:lineRule="auto"/>
              <w:jc w:val="both"/>
              <w:rPr>
                <w:rFonts w:eastAsia="Calibri"/>
              </w:rPr>
            </w:pPr>
            <w:r>
              <w:rPr>
                <w:rFonts w:eastAsia="Calibri"/>
              </w:rPr>
              <w:t>Raamatukokku on paigaldatud taktiilsed tähised</w:t>
            </w:r>
          </w:p>
        </w:tc>
        <w:tc>
          <w:tcPr>
            <w:tcW w:w="1880" w:type="dxa"/>
          </w:tcPr>
          <w:p w14:paraId="63A90547" w14:textId="77777777" w:rsidR="00A1016F" w:rsidRDefault="0057695E">
            <w:pPr>
              <w:spacing w:after="0" w:line="240" w:lineRule="auto"/>
              <w:jc w:val="both"/>
              <w:rPr>
                <w:rFonts w:eastAsia="Calibri"/>
              </w:rPr>
            </w:pPr>
            <w:r>
              <w:rPr>
                <w:rFonts w:eastAsia="Calibri"/>
              </w:rPr>
              <w:t>ei</w:t>
            </w:r>
          </w:p>
        </w:tc>
      </w:tr>
      <w:tr w:rsidR="00A1016F" w14:paraId="63A9054B" w14:textId="77777777">
        <w:trPr>
          <w:trHeight w:val="300"/>
        </w:trPr>
        <w:tc>
          <w:tcPr>
            <w:tcW w:w="7180" w:type="dxa"/>
          </w:tcPr>
          <w:p w14:paraId="63A90549" w14:textId="77777777" w:rsidR="00A1016F" w:rsidRDefault="0057695E">
            <w:pPr>
              <w:spacing w:after="0" w:line="240" w:lineRule="auto"/>
              <w:jc w:val="both"/>
              <w:rPr>
                <w:rFonts w:eastAsia="Calibri"/>
              </w:rPr>
            </w:pPr>
            <w:r>
              <w:rPr>
                <w:rFonts w:eastAsia="Calibri"/>
              </w:rPr>
              <w:t>Raamatukogu pakub regulaarselt koduteenindust</w:t>
            </w:r>
          </w:p>
        </w:tc>
        <w:tc>
          <w:tcPr>
            <w:tcW w:w="1880" w:type="dxa"/>
          </w:tcPr>
          <w:p w14:paraId="63A9054A" w14:textId="77777777" w:rsidR="00A1016F" w:rsidRDefault="0057695E">
            <w:pPr>
              <w:spacing w:after="0" w:line="240" w:lineRule="auto"/>
              <w:jc w:val="both"/>
              <w:rPr>
                <w:rFonts w:eastAsia="Calibri"/>
              </w:rPr>
            </w:pPr>
            <w:r>
              <w:rPr>
                <w:rFonts w:eastAsia="Calibri"/>
              </w:rPr>
              <w:t>ei</w:t>
            </w:r>
          </w:p>
        </w:tc>
      </w:tr>
      <w:tr w:rsidR="00A1016F" w14:paraId="63A9054F" w14:textId="77777777">
        <w:trPr>
          <w:trHeight w:val="300"/>
        </w:trPr>
        <w:tc>
          <w:tcPr>
            <w:tcW w:w="7180" w:type="dxa"/>
          </w:tcPr>
          <w:p w14:paraId="63A9054C" w14:textId="77777777" w:rsidR="00A1016F" w:rsidRDefault="0057695E">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63A9054D" w14:textId="77777777" w:rsidR="00A1016F" w:rsidRDefault="00A1016F">
            <w:pPr>
              <w:spacing w:after="0" w:line="240" w:lineRule="auto"/>
              <w:jc w:val="both"/>
              <w:rPr>
                <w:rFonts w:eastAsia="Calibri"/>
              </w:rPr>
            </w:pPr>
          </w:p>
        </w:tc>
        <w:tc>
          <w:tcPr>
            <w:tcW w:w="1880" w:type="dxa"/>
          </w:tcPr>
          <w:p w14:paraId="63A9054E" w14:textId="77777777" w:rsidR="00A1016F" w:rsidRDefault="0057695E">
            <w:pPr>
              <w:spacing w:after="0" w:line="240" w:lineRule="auto"/>
              <w:jc w:val="both"/>
              <w:rPr>
                <w:rFonts w:eastAsia="Calibri"/>
              </w:rPr>
            </w:pPr>
            <w:r>
              <w:rPr>
                <w:rFonts w:eastAsia="Calibri"/>
              </w:rPr>
              <w:t>jah</w:t>
            </w:r>
          </w:p>
        </w:tc>
      </w:tr>
      <w:tr w:rsidR="00A1016F" w14:paraId="63A90552" w14:textId="77777777">
        <w:trPr>
          <w:trHeight w:val="300"/>
        </w:trPr>
        <w:tc>
          <w:tcPr>
            <w:tcW w:w="7180" w:type="dxa"/>
          </w:tcPr>
          <w:p w14:paraId="63A90550" w14:textId="77777777" w:rsidR="00A1016F" w:rsidRDefault="0057695E">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63A90551" w14:textId="77777777" w:rsidR="00A1016F" w:rsidRDefault="0057695E">
            <w:pPr>
              <w:spacing w:after="0" w:line="240" w:lineRule="auto"/>
              <w:jc w:val="both"/>
              <w:rPr>
                <w:rFonts w:eastAsia="Calibri"/>
              </w:rPr>
            </w:pPr>
            <w:r>
              <w:rPr>
                <w:rFonts w:eastAsia="Calibri"/>
              </w:rPr>
              <w:t>jah</w:t>
            </w:r>
          </w:p>
        </w:tc>
      </w:tr>
      <w:tr w:rsidR="00A1016F" w14:paraId="63A90555" w14:textId="77777777">
        <w:trPr>
          <w:trHeight w:val="300"/>
        </w:trPr>
        <w:tc>
          <w:tcPr>
            <w:tcW w:w="7180" w:type="dxa"/>
          </w:tcPr>
          <w:p w14:paraId="63A90553" w14:textId="77777777" w:rsidR="00A1016F" w:rsidRDefault="0057695E">
            <w:pPr>
              <w:spacing w:after="0" w:line="240" w:lineRule="auto"/>
              <w:jc w:val="both"/>
              <w:rPr>
                <w:rFonts w:eastAsia="Calibri"/>
              </w:rPr>
            </w:pPr>
            <w:r>
              <w:rPr>
                <w:rFonts w:eastAsia="Calibri"/>
              </w:rPr>
              <w:t>Raamatukogus on nõutele vastav invatualett</w:t>
            </w:r>
          </w:p>
        </w:tc>
        <w:tc>
          <w:tcPr>
            <w:tcW w:w="1880" w:type="dxa"/>
          </w:tcPr>
          <w:p w14:paraId="63A90554" w14:textId="77777777" w:rsidR="00A1016F" w:rsidRDefault="0057695E">
            <w:pPr>
              <w:spacing w:after="0" w:line="240" w:lineRule="auto"/>
              <w:jc w:val="both"/>
              <w:rPr>
                <w:rFonts w:eastAsia="Calibri"/>
              </w:rPr>
            </w:pPr>
            <w:r>
              <w:rPr>
                <w:rFonts w:eastAsia="Calibri"/>
              </w:rPr>
              <w:t>ei</w:t>
            </w:r>
          </w:p>
        </w:tc>
      </w:tr>
      <w:tr w:rsidR="00A1016F" w14:paraId="63A90558" w14:textId="77777777">
        <w:trPr>
          <w:trHeight w:val="300"/>
        </w:trPr>
        <w:tc>
          <w:tcPr>
            <w:tcW w:w="7180" w:type="dxa"/>
          </w:tcPr>
          <w:p w14:paraId="63A90556" w14:textId="77777777" w:rsidR="00A1016F" w:rsidRDefault="0057695E">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63A90557" w14:textId="77777777" w:rsidR="00A1016F" w:rsidRDefault="0057695E">
            <w:pPr>
              <w:spacing w:after="0" w:line="240" w:lineRule="auto"/>
              <w:jc w:val="both"/>
              <w:rPr>
                <w:rFonts w:eastAsia="Calibri"/>
              </w:rPr>
            </w:pPr>
            <w:r>
              <w:rPr>
                <w:rFonts w:eastAsia="Calibri"/>
              </w:rPr>
              <w:t>jah</w:t>
            </w:r>
          </w:p>
        </w:tc>
      </w:tr>
      <w:tr w:rsidR="00A1016F" w14:paraId="63A9055B" w14:textId="77777777">
        <w:trPr>
          <w:trHeight w:val="300"/>
        </w:trPr>
        <w:tc>
          <w:tcPr>
            <w:tcW w:w="7180" w:type="dxa"/>
          </w:tcPr>
          <w:p w14:paraId="63A90559" w14:textId="77777777" w:rsidR="00A1016F" w:rsidRDefault="0057695E">
            <w:pPr>
              <w:spacing w:after="0" w:line="240" w:lineRule="auto"/>
              <w:jc w:val="both"/>
              <w:rPr>
                <w:rFonts w:eastAsia="Calibri"/>
              </w:rPr>
            </w:pPr>
            <w:r>
              <w:rPr>
                <w:rFonts w:eastAsia="Calibri"/>
              </w:rPr>
              <w:t>Kuuldeaparaadi kasutajal on raamatukogus võimalik kasutada silmusvõimendit</w:t>
            </w:r>
          </w:p>
        </w:tc>
        <w:tc>
          <w:tcPr>
            <w:tcW w:w="1880" w:type="dxa"/>
          </w:tcPr>
          <w:p w14:paraId="63A9055A" w14:textId="77777777" w:rsidR="00A1016F" w:rsidRDefault="0057695E">
            <w:pPr>
              <w:spacing w:after="0" w:line="240" w:lineRule="auto"/>
              <w:jc w:val="both"/>
              <w:rPr>
                <w:rFonts w:eastAsia="Calibri"/>
              </w:rPr>
            </w:pPr>
            <w:r>
              <w:rPr>
                <w:rFonts w:eastAsia="Calibri"/>
              </w:rPr>
              <w:t>ei</w:t>
            </w:r>
          </w:p>
        </w:tc>
      </w:tr>
      <w:tr w:rsidR="00A1016F" w14:paraId="63A9055E" w14:textId="77777777">
        <w:trPr>
          <w:trHeight w:val="300"/>
        </w:trPr>
        <w:tc>
          <w:tcPr>
            <w:tcW w:w="7180" w:type="dxa"/>
          </w:tcPr>
          <w:p w14:paraId="63A9055C" w14:textId="77777777" w:rsidR="00A1016F" w:rsidRDefault="0057695E">
            <w:pPr>
              <w:spacing w:after="0" w:line="240" w:lineRule="auto"/>
              <w:jc w:val="both"/>
              <w:rPr>
                <w:rFonts w:eastAsia="Calibri"/>
              </w:rPr>
            </w:pPr>
            <w:r>
              <w:rPr>
                <w:rFonts w:eastAsia="Calibri"/>
              </w:rPr>
              <w:t>Raamatukogu lahtiolekuajad arvestavad ühistranspordigraafikutega</w:t>
            </w:r>
          </w:p>
        </w:tc>
        <w:tc>
          <w:tcPr>
            <w:tcW w:w="1880" w:type="dxa"/>
          </w:tcPr>
          <w:p w14:paraId="63A9055D" w14:textId="77777777" w:rsidR="00A1016F" w:rsidRDefault="0057695E">
            <w:pPr>
              <w:spacing w:after="0" w:line="240" w:lineRule="auto"/>
              <w:jc w:val="both"/>
              <w:rPr>
                <w:rFonts w:eastAsia="Calibri"/>
              </w:rPr>
            </w:pPr>
            <w:r>
              <w:rPr>
                <w:rFonts w:eastAsia="Calibri"/>
              </w:rPr>
              <w:t>jah</w:t>
            </w:r>
          </w:p>
        </w:tc>
      </w:tr>
      <w:tr w:rsidR="00A1016F" w14:paraId="63A90561" w14:textId="77777777">
        <w:trPr>
          <w:trHeight w:val="300"/>
        </w:trPr>
        <w:tc>
          <w:tcPr>
            <w:tcW w:w="7180" w:type="dxa"/>
          </w:tcPr>
          <w:p w14:paraId="63A9055F" w14:textId="77777777" w:rsidR="00A1016F" w:rsidRDefault="0057695E">
            <w:pPr>
              <w:spacing w:after="0" w:line="240" w:lineRule="auto"/>
              <w:jc w:val="both"/>
              <w:rPr>
                <w:rFonts w:eastAsia="Calibri"/>
              </w:rPr>
            </w:pPr>
            <w:r>
              <w:rPr>
                <w:rFonts w:eastAsia="Calibri"/>
              </w:rPr>
              <w:t>Raamatukogu on avatud vähemalt ühel nädalavahetuse päeval</w:t>
            </w:r>
          </w:p>
        </w:tc>
        <w:tc>
          <w:tcPr>
            <w:tcW w:w="1880" w:type="dxa"/>
          </w:tcPr>
          <w:p w14:paraId="63A90560" w14:textId="77777777" w:rsidR="00A1016F" w:rsidRDefault="0057695E">
            <w:pPr>
              <w:spacing w:after="0" w:line="240" w:lineRule="auto"/>
              <w:jc w:val="both"/>
              <w:rPr>
                <w:rFonts w:eastAsia="Calibri"/>
              </w:rPr>
            </w:pPr>
            <w:r>
              <w:rPr>
                <w:rFonts w:eastAsia="Calibri"/>
              </w:rPr>
              <w:t>jah</w:t>
            </w:r>
          </w:p>
        </w:tc>
      </w:tr>
      <w:tr w:rsidR="00A1016F" w14:paraId="63A90564" w14:textId="77777777">
        <w:trPr>
          <w:trHeight w:val="300"/>
        </w:trPr>
        <w:tc>
          <w:tcPr>
            <w:tcW w:w="7180" w:type="dxa"/>
          </w:tcPr>
          <w:p w14:paraId="63A90562" w14:textId="77777777" w:rsidR="00A1016F" w:rsidRDefault="0057695E">
            <w:pPr>
              <w:spacing w:after="0" w:line="240" w:lineRule="auto"/>
              <w:jc w:val="both"/>
              <w:rPr>
                <w:rFonts w:eastAsia="Calibri"/>
              </w:rPr>
            </w:pPr>
            <w:r>
              <w:rPr>
                <w:rFonts w:eastAsia="Calibri"/>
              </w:rPr>
              <w:t>Muu (nimetada)</w:t>
            </w:r>
          </w:p>
        </w:tc>
        <w:tc>
          <w:tcPr>
            <w:tcW w:w="1880" w:type="dxa"/>
          </w:tcPr>
          <w:p w14:paraId="63A90563" w14:textId="77777777" w:rsidR="00A1016F" w:rsidRDefault="00A1016F">
            <w:pPr>
              <w:spacing w:after="0" w:line="240" w:lineRule="auto"/>
              <w:jc w:val="both"/>
              <w:rPr>
                <w:rFonts w:eastAsia="Calibri"/>
              </w:rPr>
            </w:pPr>
          </w:p>
        </w:tc>
      </w:tr>
    </w:tbl>
    <w:p w14:paraId="63A90565" w14:textId="77777777" w:rsidR="00A1016F" w:rsidRDefault="00A1016F">
      <w:pPr>
        <w:jc w:val="both"/>
      </w:pPr>
    </w:p>
    <w:p w14:paraId="63A90566" w14:textId="77777777" w:rsidR="00A1016F" w:rsidRDefault="0057695E">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A1016F" w14:paraId="63A9056A" w14:textId="77777777">
        <w:trPr>
          <w:trHeight w:val="300"/>
        </w:trPr>
        <w:tc>
          <w:tcPr>
            <w:tcW w:w="4249" w:type="dxa"/>
          </w:tcPr>
          <w:p w14:paraId="63A90567" w14:textId="77777777" w:rsidR="00A1016F" w:rsidRDefault="0057695E">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63A90568" w14:textId="77777777" w:rsidR="00A1016F" w:rsidRDefault="0057695E">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63A90569" w14:textId="77777777" w:rsidR="00A1016F" w:rsidRDefault="0057695E">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A1016F" w14:paraId="63A9056E" w14:textId="77777777">
        <w:trPr>
          <w:trHeight w:val="300"/>
        </w:trPr>
        <w:tc>
          <w:tcPr>
            <w:tcW w:w="4249" w:type="dxa"/>
          </w:tcPr>
          <w:p w14:paraId="63A9056B"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63A9056C"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63A9056D"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A1016F" w14:paraId="63A90572" w14:textId="77777777">
        <w:trPr>
          <w:trHeight w:val="300"/>
        </w:trPr>
        <w:tc>
          <w:tcPr>
            <w:tcW w:w="4249" w:type="dxa"/>
          </w:tcPr>
          <w:p w14:paraId="63A9056F"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63A90570"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63A90571"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A1016F" w14:paraId="63A90576" w14:textId="77777777">
        <w:trPr>
          <w:trHeight w:val="300"/>
        </w:trPr>
        <w:tc>
          <w:tcPr>
            <w:tcW w:w="4249" w:type="dxa"/>
          </w:tcPr>
          <w:p w14:paraId="63A90573"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63A90574"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63A90575" w14:textId="77777777" w:rsidR="00A1016F" w:rsidRDefault="0057695E">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A1016F" w14:paraId="63A9057A" w14:textId="77777777">
        <w:trPr>
          <w:trHeight w:val="300"/>
        </w:trPr>
        <w:tc>
          <w:tcPr>
            <w:tcW w:w="4249" w:type="dxa"/>
          </w:tcPr>
          <w:p w14:paraId="63A90577" w14:textId="77777777" w:rsidR="00A1016F" w:rsidRDefault="0057695E">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63A90578" w14:textId="77777777" w:rsidR="00A1016F" w:rsidRDefault="0057695E">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63A90579" w14:textId="77777777" w:rsidR="00A1016F" w:rsidRDefault="0057695E">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63A9057B" w14:textId="77777777" w:rsidR="00A1016F" w:rsidRDefault="00A1016F">
      <w:pPr>
        <w:jc w:val="both"/>
      </w:pPr>
    </w:p>
    <w:p w14:paraId="63A9057C" w14:textId="77777777" w:rsidR="00A1016F" w:rsidRDefault="00A1016F">
      <w:pPr>
        <w:jc w:val="both"/>
      </w:pPr>
    </w:p>
    <w:p w14:paraId="63A9057D" w14:textId="77777777" w:rsidR="00A1016F" w:rsidRDefault="00A1016F">
      <w:pPr>
        <w:jc w:val="both"/>
      </w:pPr>
    </w:p>
    <w:p w14:paraId="63A9057E" w14:textId="77777777" w:rsidR="00A1016F" w:rsidRDefault="00A1016F">
      <w:pPr>
        <w:jc w:val="both"/>
      </w:pPr>
    </w:p>
    <w:p w14:paraId="63A9057F" w14:textId="77777777" w:rsidR="00A1016F" w:rsidRDefault="0057695E">
      <w:pPr>
        <w:pStyle w:val="Pealkiri3"/>
        <w:jc w:val="both"/>
      </w:pPr>
      <w:r>
        <w:lastRenderedPageBreak/>
        <w:t>Teenused teistele asutustele</w:t>
      </w:r>
    </w:p>
    <w:p w14:paraId="63A90580" w14:textId="77777777" w:rsidR="00A1016F" w:rsidRDefault="00A1016F">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A1016F" w14:paraId="63A90584" w14:textId="77777777">
        <w:tc>
          <w:tcPr>
            <w:tcW w:w="3028" w:type="dxa"/>
          </w:tcPr>
          <w:p w14:paraId="63A90581"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63A90582"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63A90583"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A1016F" w14:paraId="63A90588" w14:textId="77777777">
        <w:tc>
          <w:tcPr>
            <w:tcW w:w="3028" w:type="dxa"/>
          </w:tcPr>
          <w:p w14:paraId="63A90585"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530" w:type="dxa"/>
          </w:tcPr>
          <w:p w14:paraId="63A90586"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730" w:type="dxa"/>
          </w:tcPr>
          <w:p w14:paraId="63A90587"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bl>
    <w:p w14:paraId="63A90589" w14:textId="77777777" w:rsidR="00A1016F" w:rsidRDefault="00A1016F">
      <w:pPr>
        <w:jc w:val="both"/>
        <w:rPr>
          <w:color w:val="A20000"/>
        </w:rPr>
      </w:pPr>
    </w:p>
    <w:p w14:paraId="63A9058A" w14:textId="77777777" w:rsidR="00A1016F" w:rsidRDefault="0057695E">
      <w:pPr>
        <w:pStyle w:val="Pealkiri2"/>
        <w:jc w:val="both"/>
      </w:pPr>
      <w:r>
        <w:t>Innovatsioon</w:t>
      </w:r>
    </w:p>
    <w:p w14:paraId="63A9058B" w14:textId="77777777" w:rsidR="00A1016F" w:rsidRDefault="0057695E">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8"/>
        <w:gridCol w:w="2012"/>
      </w:tblGrid>
      <w:tr w:rsidR="00A1016F" w14:paraId="63A9058E" w14:textId="77777777">
        <w:trPr>
          <w:trHeight w:val="300"/>
        </w:trPr>
        <w:tc>
          <w:tcPr>
            <w:tcW w:w="7048" w:type="dxa"/>
          </w:tcPr>
          <w:p w14:paraId="63A9058C" w14:textId="77777777" w:rsidR="00A1016F" w:rsidRDefault="0057695E">
            <w:pPr>
              <w:spacing w:after="0" w:line="240" w:lineRule="auto"/>
              <w:jc w:val="both"/>
              <w:rPr>
                <w:b/>
                <w:bCs/>
              </w:rPr>
            </w:pPr>
            <w:r>
              <w:rPr>
                <w:rFonts w:eastAsia="Calibri"/>
                <w:b/>
                <w:bCs/>
              </w:rPr>
              <w:t>Innovaatilised/infotehnoloogilised lahendused</w:t>
            </w:r>
          </w:p>
        </w:tc>
        <w:tc>
          <w:tcPr>
            <w:tcW w:w="2012" w:type="dxa"/>
          </w:tcPr>
          <w:p w14:paraId="63A9058D" w14:textId="77777777" w:rsidR="00A1016F" w:rsidRDefault="0057695E">
            <w:pPr>
              <w:spacing w:after="0" w:line="240" w:lineRule="auto"/>
              <w:jc w:val="both"/>
              <w:rPr>
                <w:b/>
                <w:bCs/>
              </w:rPr>
            </w:pPr>
            <w:r>
              <w:rPr>
                <w:rFonts w:eastAsia="Calibri"/>
                <w:b/>
                <w:bCs/>
              </w:rPr>
              <w:t>Mitmes raamatukogus?</w:t>
            </w:r>
          </w:p>
        </w:tc>
      </w:tr>
      <w:tr w:rsidR="00A1016F" w14:paraId="63A90591" w14:textId="77777777">
        <w:trPr>
          <w:trHeight w:val="300"/>
        </w:trPr>
        <w:tc>
          <w:tcPr>
            <w:tcW w:w="7048" w:type="dxa"/>
          </w:tcPr>
          <w:p w14:paraId="63A9058F" w14:textId="77777777" w:rsidR="00A1016F" w:rsidRDefault="0057695E">
            <w:pPr>
              <w:spacing w:after="0" w:line="240" w:lineRule="auto"/>
              <w:jc w:val="both"/>
              <w:rPr>
                <w:b/>
                <w:bCs/>
              </w:rPr>
            </w:pPr>
            <w:r>
              <w:rPr>
                <w:rFonts w:eastAsia="Calibri"/>
              </w:rPr>
              <w:t>Raamatukogusüsteem URRAM</w:t>
            </w:r>
          </w:p>
        </w:tc>
        <w:tc>
          <w:tcPr>
            <w:tcW w:w="2012" w:type="dxa"/>
          </w:tcPr>
          <w:p w14:paraId="63A90590" w14:textId="77777777" w:rsidR="00A1016F" w:rsidRDefault="0057695E">
            <w:pPr>
              <w:spacing w:after="0" w:line="240" w:lineRule="auto"/>
              <w:jc w:val="both"/>
              <w:rPr>
                <w:b/>
                <w:bCs/>
              </w:rPr>
            </w:pPr>
            <w:r>
              <w:rPr>
                <w:rFonts w:eastAsia="Calibri"/>
                <w:b/>
                <w:bCs/>
              </w:rPr>
              <w:t>1</w:t>
            </w:r>
          </w:p>
        </w:tc>
      </w:tr>
      <w:tr w:rsidR="00A1016F" w14:paraId="63A90594" w14:textId="77777777">
        <w:trPr>
          <w:trHeight w:val="300"/>
        </w:trPr>
        <w:tc>
          <w:tcPr>
            <w:tcW w:w="7048" w:type="dxa"/>
          </w:tcPr>
          <w:p w14:paraId="63A90592" w14:textId="77777777" w:rsidR="00A1016F" w:rsidRDefault="0057695E">
            <w:pPr>
              <w:spacing w:after="0" w:line="240" w:lineRule="auto"/>
              <w:jc w:val="both"/>
              <w:rPr>
                <w:b/>
                <w:bCs/>
              </w:rPr>
            </w:pPr>
            <w:r>
              <w:rPr>
                <w:rFonts w:eastAsia="Calibri"/>
              </w:rPr>
              <w:t>Raamatukogusüsteem RIKS</w:t>
            </w:r>
          </w:p>
        </w:tc>
        <w:tc>
          <w:tcPr>
            <w:tcW w:w="2012" w:type="dxa"/>
          </w:tcPr>
          <w:p w14:paraId="63A90593" w14:textId="77777777" w:rsidR="00A1016F" w:rsidRDefault="0057695E">
            <w:pPr>
              <w:spacing w:after="0" w:line="240" w:lineRule="auto"/>
              <w:jc w:val="both"/>
              <w:rPr>
                <w:b/>
                <w:bCs/>
              </w:rPr>
            </w:pPr>
            <w:r>
              <w:rPr>
                <w:rFonts w:eastAsia="Calibri"/>
                <w:b/>
                <w:bCs/>
              </w:rPr>
              <w:t>0</w:t>
            </w:r>
          </w:p>
        </w:tc>
      </w:tr>
      <w:tr w:rsidR="00A1016F" w14:paraId="63A90597" w14:textId="77777777">
        <w:trPr>
          <w:trHeight w:val="300"/>
        </w:trPr>
        <w:tc>
          <w:tcPr>
            <w:tcW w:w="7048" w:type="dxa"/>
          </w:tcPr>
          <w:p w14:paraId="63A90595" w14:textId="77777777" w:rsidR="00A1016F" w:rsidRDefault="0057695E">
            <w:pPr>
              <w:spacing w:after="0" w:line="240" w:lineRule="auto"/>
              <w:jc w:val="both"/>
              <w:rPr>
                <w:b/>
                <w:bCs/>
              </w:rPr>
            </w:pPr>
            <w:r>
              <w:rPr>
                <w:rFonts w:eastAsia="Calibri"/>
              </w:rPr>
              <w:t>Raamatukogusüsteem Sierra</w:t>
            </w:r>
          </w:p>
        </w:tc>
        <w:tc>
          <w:tcPr>
            <w:tcW w:w="2012" w:type="dxa"/>
          </w:tcPr>
          <w:p w14:paraId="63A90596" w14:textId="77777777" w:rsidR="00A1016F" w:rsidRDefault="0057695E">
            <w:pPr>
              <w:spacing w:after="0" w:line="240" w:lineRule="auto"/>
              <w:jc w:val="both"/>
              <w:rPr>
                <w:b/>
                <w:bCs/>
              </w:rPr>
            </w:pPr>
            <w:r>
              <w:rPr>
                <w:rFonts w:eastAsia="Calibri"/>
                <w:b/>
                <w:bCs/>
              </w:rPr>
              <w:t>0</w:t>
            </w:r>
          </w:p>
        </w:tc>
      </w:tr>
      <w:tr w:rsidR="00A1016F" w14:paraId="63A9059A" w14:textId="77777777">
        <w:trPr>
          <w:trHeight w:val="300"/>
        </w:trPr>
        <w:tc>
          <w:tcPr>
            <w:tcW w:w="7048" w:type="dxa"/>
          </w:tcPr>
          <w:p w14:paraId="63A90598" w14:textId="77777777" w:rsidR="00A1016F" w:rsidRDefault="0057695E">
            <w:pPr>
              <w:spacing w:after="0" w:line="240" w:lineRule="auto"/>
              <w:jc w:val="both"/>
              <w:rPr>
                <w:rFonts w:eastAsia="Calibri"/>
              </w:rPr>
            </w:pPr>
            <w:r>
              <w:rPr>
                <w:rFonts w:eastAsia="Calibri"/>
              </w:rPr>
              <w:t>Raamatuid saab laenutada igal ajal laenutuskapi kaudu</w:t>
            </w:r>
          </w:p>
        </w:tc>
        <w:tc>
          <w:tcPr>
            <w:tcW w:w="2012" w:type="dxa"/>
          </w:tcPr>
          <w:p w14:paraId="63A90599" w14:textId="77777777" w:rsidR="00A1016F" w:rsidRDefault="0057695E">
            <w:pPr>
              <w:spacing w:after="0" w:line="240" w:lineRule="auto"/>
              <w:jc w:val="both"/>
              <w:rPr>
                <w:rFonts w:eastAsia="Calibri"/>
              </w:rPr>
            </w:pPr>
            <w:r>
              <w:rPr>
                <w:rFonts w:eastAsia="Calibri"/>
              </w:rPr>
              <w:t>1</w:t>
            </w:r>
          </w:p>
        </w:tc>
      </w:tr>
      <w:tr w:rsidR="00A1016F" w14:paraId="63A9059D" w14:textId="77777777">
        <w:trPr>
          <w:trHeight w:val="300"/>
        </w:trPr>
        <w:tc>
          <w:tcPr>
            <w:tcW w:w="7048" w:type="dxa"/>
          </w:tcPr>
          <w:p w14:paraId="63A9059B" w14:textId="77777777" w:rsidR="00A1016F" w:rsidRDefault="0057695E">
            <w:pPr>
              <w:spacing w:after="0" w:line="240" w:lineRule="auto"/>
              <w:jc w:val="both"/>
              <w:rPr>
                <w:rFonts w:eastAsia="Calibri"/>
              </w:rPr>
            </w:pPr>
            <w:r>
              <w:rPr>
                <w:rFonts w:eastAsia="Calibri"/>
              </w:rPr>
              <w:t>Raamatuid saab tagastada igal ajal tagastuskasti, tagastusluugi või laenutuskapi kaudu</w:t>
            </w:r>
          </w:p>
        </w:tc>
        <w:tc>
          <w:tcPr>
            <w:tcW w:w="2012" w:type="dxa"/>
          </w:tcPr>
          <w:p w14:paraId="63A9059C" w14:textId="77777777" w:rsidR="00A1016F" w:rsidRDefault="0057695E">
            <w:pPr>
              <w:spacing w:after="0" w:line="240" w:lineRule="auto"/>
              <w:jc w:val="both"/>
              <w:rPr>
                <w:rFonts w:eastAsia="Calibri"/>
              </w:rPr>
            </w:pPr>
            <w:r>
              <w:rPr>
                <w:rFonts w:eastAsia="Calibri"/>
              </w:rPr>
              <w:t>1</w:t>
            </w:r>
          </w:p>
        </w:tc>
      </w:tr>
      <w:tr w:rsidR="00A1016F" w14:paraId="63A905A0" w14:textId="77777777">
        <w:trPr>
          <w:trHeight w:val="300"/>
        </w:trPr>
        <w:tc>
          <w:tcPr>
            <w:tcW w:w="7048" w:type="dxa"/>
          </w:tcPr>
          <w:p w14:paraId="63A9059E" w14:textId="77777777" w:rsidR="00A1016F" w:rsidRDefault="0057695E">
            <w:pPr>
              <w:spacing w:after="0" w:line="240" w:lineRule="auto"/>
              <w:jc w:val="both"/>
              <w:rPr>
                <w:rFonts w:eastAsia="Calibri"/>
              </w:rPr>
            </w:pPr>
            <w:r>
              <w:rPr>
                <w:rFonts w:eastAsia="Calibri"/>
              </w:rPr>
              <w:t>Raamatukogus on iseteeninduslahendused (laenutusautomaadid)</w:t>
            </w:r>
          </w:p>
        </w:tc>
        <w:tc>
          <w:tcPr>
            <w:tcW w:w="2012" w:type="dxa"/>
          </w:tcPr>
          <w:p w14:paraId="63A9059F" w14:textId="77777777" w:rsidR="00A1016F" w:rsidRDefault="0057695E">
            <w:pPr>
              <w:spacing w:after="0" w:line="240" w:lineRule="auto"/>
              <w:jc w:val="both"/>
              <w:rPr>
                <w:rFonts w:eastAsia="Calibri"/>
              </w:rPr>
            </w:pPr>
            <w:r>
              <w:rPr>
                <w:rFonts w:eastAsia="Calibri"/>
              </w:rPr>
              <w:t>0</w:t>
            </w:r>
          </w:p>
        </w:tc>
      </w:tr>
      <w:tr w:rsidR="00A1016F" w14:paraId="63A905A3" w14:textId="77777777">
        <w:trPr>
          <w:trHeight w:val="300"/>
        </w:trPr>
        <w:tc>
          <w:tcPr>
            <w:tcW w:w="7048" w:type="dxa"/>
          </w:tcPr>
          <w:p w14:paraId="63A905A1" w14:textId="77777777" w:rsidR="00A1016F" w:rsidRDefault="0057695E">
            <w:pPr>
              <w:spacing w:after="0" w:line="240" w:lineRule="auto"/>
              <w:jc w:val="both"/>
              <w:rPr>
                <w:rFonts w:eastAsia="Calibri"/>
              </w:rPr>
            </w:pPr>
            <w:r>
              <w:rPr>
                <w:rFonts w:eastAsia="Calibri"/>
              </w:rPr>
              <w:t>Raamatukogu pakub avatud raamatukogu teenust (24/7)</w:t>
            </w:r>
          </w:p>
        </w:tc>
        <w:tc>
          <w:tcPr>
            <w:tcW w:w="2012" w:type="dxa"/>
          </w:tcPr>
          <w:p w14:paraId="63A905A2" w14:textId="77777777" w:rsidR="00A1016F" w:rsidRDefault="0057695E">
            <w:pPr>
              <w:spacing w:after="0" w:line="240" w:lineRule="auto"/>
              <w:jc w:val="both"/>
              <w:rPr>
                <w:rFonts w:eastAsia="Calibri"/>
              </w:rPr>
            </w:pPr>
            <w:r>
              <w:rPr>
                <w:rFonts w:eastAsia="Calibri"/>
              </w:rPr>
              <w:t>0</w:t>
            </w:r>
          </w:p>
        </w:tc>
      </w:tr>
      <w:tr w:rsidR="00A1016F" w14:paraId="63A905A6" w14:textId="77777777">
        <w:trPr>
          <w:trHeight w:val="300"/>
        </w:trPr>
        <w:tc>
          <w:tcPr>
            <w:tcW w:w="7048" w:type="dxa"/>
          </w:tcPr>
          <w:p w14:paraId="63A905A4" w14:textId="77777777" w:rsidR="00A1016F" w:rsidRDefault="0057695E">
            <w:pPr>
              <w:spacing w:after="0" w:line="240" w:lineRule="auto"/>
              <w:jc w:val="both"/>
              <w:rPr>
                <w:rFonts w:eastAsia="Calibri"/>
              </w:rPr>
            </w:pPr>
            <w:r>
              <w:rPr>
                <w:rFonts w:eastAsia="Calibri"/>
              </w:rPr>
              <w:t>Raamatukogu pakub kasutajatele kaugtöökohta/individuaaltööruumi</w:t>
            </w:r>
          </w:p>
        </w:tc>
        <w:tc>
          <w:tcPr>
            <w:tcW w:w="2012" w:type="dxa"/>
          </w:tcPr>
          <w:p w14:paraId="63A905A5" w14:textId="77777777" w:rsidR="00A1016F" w:rsidRDefault="0057695E">
            <w:pPr>
              <w:spacing w:after="0" w:line="240" w:lineRule="auto"/>
              <w:jc w:val="both"/>
              <w:rPr>
                <w:rFonts w:eastAsia="Calibri"/>
              </w:rPr>
            </w:pPr>
            <w:r>
              <w:rPr>
                <w:rFonts w:eastAsia="Calibri"/>
              </w:rPr>
              <w:t>0</w:t>
            </w:r>
          </w:p>
        </w:tc>
      </w:tr>
      <w:tr w:rsidR="00A1016F" w14:paraId="63A905A9" w14:textId="77777777">
        <w:trPr>
          <w:trHeight w:val="300"/>
        </w:trPr>
        <w:tc>
          <w:tcPr>
            <w:tcW w:w="7048" w:type="dxa"/>
          </w:tcPr>
          <w:p w14:paraId="63A905A7" w14:textId="77777777" w:rsidR="00A1016F" w:rsidRDefault="0057695E">
            <w:pPr>
              <w:spacing w:after="0" w:line="240" w:lineRule="auto"/>
              <w:jc w:val="both"/>
              <w:rPr>
                <w:rFonts w:eastAsia="Calibri"/>
              </w:rPr>
            </w:pPr>
            <w:r>
              <w:rPr>
                <w:rFonts w:eastAsia="Calibri"/>
              </w:rPr>
              <w:t>Raamatukogu pakub kasutajatele rühmatööruumi</w:t>
            </w:r>
          </w:p>
        </w:tc>
        <w:tc>
          <w:tcPr>
            <w:tcW w:w="2012" w:type="dxa"/>
          </w:tcPr>
          <w:p w14:paraId="63A905A8" w14:textId="77777777" w:rsidR="00A1016F" w:rsidRDefault="0057695E">
            <w:pPr>
              <w:spacing w:after="0" w:line="240" w:lineRule="auto"/>
              <w:jc w:val="both"/>
              <w:rPr>
                <w:rFonts w:eastAsia="Calibri"/>
              </w:rPr>
            </w:pPr>
            <w:r>
              <w:rPr>
                <w:rFonts w:eastAsia="Calibri"/>
              </w:rPr>
              <w:t>1</w:t>
            </w:r>
          </w:p>
        </w:tc>
      </w:tr>
      <w:tr w:rsidR="00A1016F" w14:paraId="63A905AC" w14:textId="77777777">
        <w:trPr>
          <w:trHeight w:val="300"/>
        </w:trPr>
        <w:tc>
          <w:tcPr>
            <w:tcW w:w="7048" w:type="dxa"/>
          </w:tcPr>
          <w:p w14:paraId="63A905AA" w14:textId="77777777" w:rsidR="00A1016F" w:rsidRDefault="0057695E">
            <w:pPr>
              <w:spacing w:after="0" w:line="240" w:lineRule="auto"/>
              <w:jc w:val="both"/>
              <w:rPr>
                <w:rFonts w:eastAsia="Calibri"/>
              </w:rPr>
            </w:pPr>
            <w:r>
              <w:rPr>
                <w:rFonts w:eastAsia="Calibri"/>
              </w:rPr>
              <w:t>Raamatukogu pakub kasutajatele konverentsitehnikat</w:t>
            </w:r>
          </w:p>
        </w:tc>
        <w:tc>
          <w:tcPr>
            <w:tcW w:w="2012" w:type="dxa"/>
          </w:tcPr>
          <w:p w14:paraId="63A905AB" w14:textId="77777777" w:rsidR="00A1016F" w:rsidRDefault="0057695E">
            <w:pPr>
              <w:spacing w:after="0" w:line="240" w:lineRule="auto"/>
              <w:jc w:val="both"/>
              <w:rPr>
                <w:rFonts w:eastAsia="Calibri"/>
              </w:rPr>
            </w:pPr>
            <w:r>
              <w:rPr>
                <w:rFonts w:eastAsia="Calibri"/>
              </w:rPr>
              <w:t>0</w:t>
            </w:r>
          </w:p>
        </w:tc>
      </w:tr>
      <w:tr w:rsidR="00A1016F" w14:paraId="63A905AF" w14:textId="77777777">
        <w:trPr>
          <w:trHeight w:val="300"/>
        </w:trPr>
        <w:tc>
          <w:tcPr>
            <w:tcW w:w="7048" w:type="dxa"/>
          </w:tcPr>
          <w:p w14:paraId="63A905AD" w14:textId="77777777" w:rsidR="00A1016F" w:rsidRDefault="0057695E">
            <w:pPr>
              <w:spacing w:after="0" w:line="240" w:lineRule="auto"/>
              <w:jc w:val="both"/>
              <w:rPr>
                <w:rFonts w:eastAsia="Calibri"/>
              </w:rPr>
            </w:pPr>
            <w:r>
              <w:rPr>
                <w:rFonts w:eastAsia="Calibri"/>
              </w:rPr>
              <w:t>Raamatukogu pakub kasutajatele vähemalt ühte kaamera ja mikrofoniga arvutit (nt koosolekuteks)</w:t>
            </w:r>
          </w:p>
        </w:tc>
        <w:tc>
          <w:tcPr>
            <w:tcW w:w="2012" w:type="dxa"/>
          </w:tcPr>
          <w:p w14:paraId="63A905AE" w14:textId="77777777" w:rsidR="00A1016F" w:rsidRDefault="0057695E">
            <w:pPr>
              <w:spacing w:after="0" w:line="240" w:lineRule="auto"/>
              <w:jc w:val="both"/>
              <w:rPr>
                <w:rFonts w:eastAsia="Calibri"/>
              </w:rPr>
            </w:pPr>
            <w:r>
              <w:rPr>
                <w:rFonts w:eastAsia="Calibri"/>
              </w:rPr>
              <w:t>0</w:t>
            </w:r>
          </w:p>
        </w:tc>
      </w:tr>
      <w:tr w:rsidR="00A1016F" w14:paraId="63A905B2" w14:textId="77777777">
        <w:trPr>
          <w:trHeight w:val="300"/>
        </w:trPr>
        <w:tc>
          <w:tcPr>
            <w:tcW w:w="7048" w:type="dxa"/>
          </w:tcPr>
          <w:p w14:paraId="63A905B0" w14:textId="77777777" w:rsidR="00A1016F" w:rsidRDefault="0057695E">
            <w:pPr>
              <w:spacing w:after="0" w:line="240" w:lineRule="auto"/>
              <w:jc w:val="both"/>
              <w:rPr>
                <w:rFonts w:eastAsia="Calibri"/>
              </w:rPr>
            </w:pPr>
            <w:r>
              <w:rPr>
                <w:rFonts w:eastAsia="Calibri"/>
              </w:rPr>
              <w:t>Raamatukogus saab kasutada helistuudiot (nt muusika, taskuhäälingute loomiseks)</w:t>
            </w:r>
          </w:p>
        </w:tc>
        <w:tc>
          <w:tcPr>
            <w:tcW w:w="2012" w:type="dxa"/>
          </w:tcPr>
          <w:p w14:paraId="63A905B1" w14:textId="77777777" w:rsidR="00A1016F" w:rsidRDefault="0057695E">
            <w:pPr>
              <w:spacing w:after="0" w:line="240" w:lineRule="auto"/>
              <w:jc w:val="both"/>
              <w:rPr>
                <w:rFonts w:eastAsia="Calibri"/>
              </w:rPr>
            </w:pPr>
            <w:r>
              <w:rPr>
                <w:rFonts w:eastAsia="Calibri"/>
              </w:rPr>
              <w:t>0</w:t>
            </w:r>
          </w:p>
        </w:tc>
      </w:tr>
      <w:tr w:rsidR="00A1016F" w14:paraId="63A905B5" w14:textId="77777777">
        <w:trPr>
          <w:trHeight w:val="300"/>
        </w:trPr>
        <w:tc>
          <w:tcPr>
            <w:tcW w:w="7048" w:type="dxa"/>
          </w:tcPr>
          <w:p w14:paraId="63A905B3" w14:textId="77777777" w:rsidR="00A1016F" w:rsidRDefault="0057695E">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2" w:type="dxa"/>
          </w:tcPr>
          <w:p w14:paraId="63A905B4" w14:textId="77777777" w:rsidR="00A1016F" w:rsidRDefault="0057695E">
            <w:pPr>
              <w:spacing w:after="0" w:line="240" w:lineRule="auto"/>
              <w:jc w:val="both"/>
              <w:rPr>
                <w:rFonts w:eastAsia="Calibri"/>
              </w:rPr>
            </w:pPr>
            <w:r>
              <w:rPr>
                <w:rFonts w:eastAsia="Calibri"/>
              </w:rPr>
              <w:t>0</w:t>
            </w:r>
          </w:p>
        </w:tc>
      </w:tr>
      <w:tr w:rsidR="00A1016F" w14:paraId="63A905B8" w14:textId="77777777">
        <w:trPr>
          <w:trHeight w:val="300"/>
        </w:trPr>
        <w:tc>
          <w:tcPr>
            <w:tcW w:w="7048" w:type="dxa"/>
          </w:tcPr>
          <w:p w14:paraId="63A905B6" w14:textId="77777777" w:rsidR="00A1016F" w:rsidRDefault="0057695E">
            <w:pPr>
              <w:spacing w:after="0" w:line="240" w:lineRule="auto"/>
              <w:jc w:val="both"/>
              <w:rPr>
                <w:rFonts w:eastAsia="Calibri"/>
              </w:rPr>
            </w:pPr>
            <w:r>
              <w:rPr>
                <w:rFonts w:eastAsia="Calibri"/>
              </w:rPr>
              <w:t>Raamatukogus on kasutusel RFID lahendus</w:t>
            </w:r>
          </w:p>
        </w:tc>
        <w:tc>
          <w:tcPr>
            <w:tcW w:w="2012" w:type="dxa"/>
          </w:tcPr>
          <w:p w14:paraId="63A905B7" w14:textId="77777777" w:rsidR="00A1016F" w:rsidRDefault="0057695E">
            <w:pPr>
              <w:spacing w:after="0" w:line="240" w:lineRule="auto"/>
              <w:jc w:val="both"/>
              <w:rPr>
                <w:rFonts w:eastAsia="Calibri"/>
              </w:rPr>
            </w:pPr>
            <w:r>
              <w:rPr>
                <w:rFonts w:eastAsia="Calibri"/>
              </w:rPr>
              <w:t>0</w:t>
            </w:r>
          </w:p>
        </w:tc>
      </w:tr>
      <w:tr w:rsidR="00A1016F" w14:paraId="63A905BB" w14:textId="77777777">
        <w:trPr>
          <w:trHeight w:val="300"/>
        </w:trPr>
        <w:tc>
          <w:tcPr>
            <w:tcW w:w="7048" w:type="dxa"/>
          </w:tcPr>
          <w:p w14:paraId="63A905B9" w14:textId="77777777" w:rsidR="00A1016F" w:rsidRDefault="0057695E">
            <w:pPr>
              <w:spacing w:after="0" w:line="240" w:lineRule="auto"/>
              <w:jc w:val="both"/>
              <w:rPr>
                <w:rFonts w:eastAsia="Calibri"/>
              </w:rPr>
            </w:pPr>
            <w:r>
              <w:rPr>
                <w:rFonts w:eastAsia="Calibri"/>
              </w:rPr>
              <w:t>Raamatukogus on vähemalt üks AIP arvuti</w:t>
            </w:r>
          </w:p>
        </w:tc>
        <w:tc>
          <w:tcPr>
            <w:tcW w:w="2012" w:type="dxa"/>
          </w:tcPr>
          <w:p w14:paraId="63A905BA" w14:textId="77777777" w:rsidR="00A1016F" w:rsidRDefault="0057695E">
            <w:pPr>
              <w:spacing w:after="0" w:line="240" w:lineRule="auto"/>
              <w:jc w:val="both"/>
              <w:rPr>
                <w:rFonts w:eastAsia="Calibri"/>
              </w:rPr>
            </w:pPr>
            <w:r>
              <w:rPr>
                <w:rFonts w:eastAsia="Calibri"/>
              </w:rPr>
              <w:t>1</w:t>
            </w:r>
          </w:p>
        </w:tc>
      </w:tr>
      <w:tr w:rsidR="00A1016F" w14:paraId="63A905BE" w14:textId="77777777">
        <w:trPr>
          <w:trHeight w:val="300"/>
        </w:trPr>
        <w:tc>
          <w:tcPr>
            <w:tcW w:w="7048" w:type="dxa"/>
          </w:tcPr>
          <w:p w14:paraId="63A905BC" w14:textId="77777777" w:rsidR="00A1016F" w:rsidRDefault="0057695E">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2" w:type="dxa"/>
          </w:tcPr>
          <w:p w14:paraId="63A905BD" w14:textId="77777777" w:rsidR="00A1016F" w:rsidRDefault="0057695E">
            <w:pPr>
              <w:spacing w:after="0" w:line="240" w:lineRule="auto"/>
              <w:jc w:val="both"/>
              <w:rPr>
                <w:rFonts w:eastAsia="Calibri"/>
              </w:rPr>
            </w:pPr>
            <w:r>
              <w:rPr>
                <w:rFonts w:eastAsia="Calibri"/>
              </w:rPr>
              <w:t>1</w:t>
            </w:r>
          </w:p>
        </w:tc>
      </w:tr>
      <w:tr w:rsidR="00A1016F" w14:paraId="63A905C1" w14:textId="77777777">
        <w:trPr>
          <w:trHeight w:val="300"/>
        </w:trPr>
        <w:tc>
          <w:tcPr>
            <w:tcW w:w="7048" w:type="dxa"/>
          </w:tcPr>
          <w:p w14:paraId="63A905BF" w14:textId="77777777" w:rsidR="00A1016F" w:rsidRDefault="0057695E">
            <w:pPr>
              <w:spacing w:after="0" w:line="240" w:lineRule="auto"/>
              <w:jc w:val="both"/>
              <w:rPr>
                <w:rFonts w:eastAsia="Calibri"/>
              </w:rPr>
            </w:pPr>
            <w:r>
              <w:rPr>
                <w:rFonts w:eastAsia="Calibri"/>
              </w:rPr>
              <w:t>Raamatukogus saab kasutada printerit ja/või skännerit ja/või koopiamasinat</w:t>
            </w:r>
          </w:p>
        </w:tc>
        <w:tc>
          <w:tcPr>
            <w:tcW w:w="2012" w:type="dxa"/>
          </w:tcPr>
          <w:p w14:paraId="63A905C0" w14:textId="77777777" w:rsidR="00A1016F" w:rsidRDefault="0057695E">
            <w:pPr>
              <w:spacing w:after="0" w:line="240" w:lineRule="auto"/>
              <w:jc w:val="both"/>
              <w:rPr>
                <w:rFonts w:eastAsia="Calibri"/>
              </w:rPr>
            </w:pPr>
            <w:r>
              <w:rPr>
                <w:rFonts w:eastAsia="Calibri"/>
              </w:rPr>
              <w:t>1</w:t>
            </w:r>
          </w:p>
        </w:tc>
      </w:tr>
      <w:tr w:rsidR="00A1016F" w14:paraId="63A905C4" w14:textId="77777777">
        <w:trPr>
          <w:trHeight w:val="300"/>
        </w:trPr>
        <w:tc>
          <w:tcPr>
            <w:tcW w:w="7048" w:type="dxa"/>
          </w:tcPr>
          <w:p w14:paraId="63A905C2" w14:textId="77777777" w:rsidR="00A1016F" w:rsidRDefault="0057695E">
            <w:pPr>
              <w:spacing w:after="0" w:line="240" w:lineRule="auto"/>
              <w:jc w:val="both"/>
              <w:rPr>
                <w:rFonts w:eastAsia="Calibri"/>
              </w:rPr>
            </w:pPr>
            <w:r>
              <w:rPr>
                <w:rFonts w:eastAsia="Calibri"/>
              </w:rPr>
              <w:t>Raamatukogus saab värviliselt printida</w:t>
            </w:r>
          </w:p>
        </w:tc>
        <w:tc>
          <w:tcPr>
            <w:tcW w:w="2012" w:type="dxa"/>
          </w:tcPr>
          <w:p w14:paraId="63A905C3" w14:textId="77777777" w:rsidR="00A1016F" w:rsidRDefault="0057695E">
            <w:pPr>
              <w:spacing w:after="0" w:line="240" w:lineRule="auto"/>
              <w:jc w:val="both"/>
              <w:rPr>
                <w:rFonts w:eastAsia="Calibri"/>
              </w:rPr>
            </w:pPr>
            <w:r>
              <w:rPr>
                <w:rFonts w:eastAsia="Calibri"/>
              </w:rPr>
              <w:t>1</w:t>
            </w:r>
          </w:p>
        </w:tc>
      </w:tr>
      <w:tr w:rsidR="00A1016F" w14:paraId="63A905C7" w14:textId="77777777">
        <w:trPr>
          <w:trHeight w:val="300"/>
        </w:trPr>
        <w:tc>
          <w:tcPr>
            <w:tcW w:w="7048" w:type="dxa"/>
          </w:tcPr>
          <w:p w14:paraId="63A905C5" w14:textId="77777777" w:rsidR="00A1016F" w:rsidRDefault="0057695E">
            <w:pPr>
              <w:spacing w:after="0" w:line="240" w:lineRule="auto"/>
              <w:jc w:val="both"/>
              <w:rPr>
                <w:rFonts w:eastAsia="Calibri"/>
              </w:rPr>
            </w:pPr>
            <w:r>
              <w:rPr>
                <w:rFonts w:eastAsia="Calibri"/>
              </w:rPr>
              <w:t>Muud teenused (nimetada)</w:t>
            </w:r>
          </w:p>
        </w:tc>
        <w:tc>
          <w:tcPr>
            <w:tcW w:w="2012" w:type="dxa"/>
          </w:tcPr>
          <w:p w14:paraId="63A905C6" w14:textId="77777777" w:rsidR="00A1016F" w:rsidRDefault="00A1016F">
            <w:pPr>
              <w:spacing w:after="0" w:line="240" w:lineRule="auto"/>
              <w:jc w:val="both"/>
              <w:rPr>
                <w:rFonts w:eastAsia="Calibri"/>
              </w:rPr>
            </w:pPr>
          </w:p>
        </w:tc>
      </w:tr>
    </w:tbl>
    <w:p w14:paraId="63A905C8" w14:textId="77777777" w:rsidR="00A1016F" w:rsidRDefault="00A1016F">
      <w:pPr>
        <w:jc w:val="both"/>
      </w:pPr>
    </w:p>
    <w:p w14:paraId="63A905C9" w14:textId="77777777" w:rsidR="00A1016F" w:rsidRDefault="0057695E">
      <w:pPr>
        <w:pStyle w:val="Pealkiri3"/>
        <w:jc w:val="both"/>
      </w:pPr>
      <w:r>
        <w:t>Tähtsamad arendustegevused infotehnoloogia vallas</w:t>
      </w:r>
    </w:p>
    <w:p w14:paraId="63A905CA" w14:textId="77777777" w:rsidR="00A1016F" w:rsidRDefault="0057695E">
      <w:r>
        <w:t>Infotehnoloogias muudatusi ei ole toimunud.</w:t>
      </w:r>
    </w:p>
    <w:p w14:paraId="63A905CB" w14:textId="77777777" w:rsidR="00A1016F" w:rsidRDefault="0057695E">
      <w:pPr>
        <w:pStyle w:val="Pealkiri3"/>
        <w:jc w:val="both"/>
      </w:pPr>
      <w:r>
        <w:t>Iseteeninduslike teenuste kasutus</w:t>
      </w:r>
    </w:p>
    <w:p w14:paraId="63A905CC" w14:textId="77777777" w:rsidR="00A1016F" w:rsidRDefault="0057695E">
      <w:r>
        <w:t>Laenutuskapp on kasutusel olnud vähe aega. Lugejad harjuvad võimalusega.</w:t>
      </w:r>
      <w:r>
        <w:br w:type="page"/>
      </w:r>
    </w:p>
    <w:p w14:paraId="63A905CD" w14:textId="77777777" w:rsidR="00A1016F" w:rsidRDefault="0057695E">
      <w:pPr>
        <w:pStyle w:val="Pealkiri1"/>
        <w:spacing w:before="0"/>
        <w:jc w:val="both"/>
      </w:pPr>
      <w:bookmarkStart w:id="3" w:name="_Toc225946884"/>
      <w:r>
        <w:lastRenderedPageBreak/>
        <w:t>Kogude kujundamine</w:t>
      </w:r>
      <w:bookmarkEnd w:id="3"/>
    </w:p>
    <w:p w14:paraId="63A905CE" w14:textId="77777777" w:rsidR="00A1016F" w:rsidRDefault="0057695E">
      <w:pPr>
        <w:pStyle w:val="Pealkiri2"/>
        <w:jc w:val="both"/>
      </w:pPr>
      <w:r>
        <w:t>Komplekteerimise põhimõtted</w:t>
      </w:r>
    </w:p>
    <w:p w14:paraId="63A905CF" w14:textId="77777777" w:rsidR="00A1016F" w:rsidRDefault="0057695E">
      <w:r>
        <w:t>Kogud komplekteeritakse Rahva Raamatu leheküljelt ja Kõrveküla Raamatukogu poolt saadetavatest Varraku nimekirjadest.</w:t>
      </w:r>
    </w:p>
    <w:p w14:paraId="63A905D0" w14:textId="77777777" w:rsidR="00A1016F" w:rsidRDefault="0057695E">
      <w:pPr>
        <w:pStyle w:val="Pealkiri2"/>
      </w:pPr>
      <w:r>
        <w:t>Kogude kasutatavus ja seosed lugejate sihtrühmadega</w:t>
      </w:r>
    </w:p>
    <w:p w14:paraId="63A905D1" w14:textId="77777777" w:rsidR="00A1016F" w:rsidRDefault="0057695E">
      <w:r>
        <w:t>Ringlus on 0,6</w:t>
      </w:r>
    </w:p>
    <w:p w14:paraId="63A905D2" w14:textId="77777777" w:rsidR="00A1016F" w:rsidRDefault="0057695E">
      <w:pPr>
        <w:pStyle w:val="Pealkiri2"/>
        <w:jc w:val="both"/>
      </w:pPr>
      <w:r>
        <w:t>Raamatukogu komplekteerimine (trükis, e-raamat, audioraamat): analüüs ja hinnang</w:t>
      </w:r>
    </w:p>
    <w:p w14:paraId="63A905D3" w14:textId="77777777" w:rsidR="00A1016F" w:rsidRDefault="0057695E">
      <w:r>
        <w:t xml:space="preserve">Raamatuid telliti 340 nimetust. </w:t>
      </w:r>
      <w:proofErr w:type="spellStart"/>
      <w:r>
        <w:t>E-raamatuid</w:t>
      </w:r>
      <w:proofErr w:type="spellEnd"/>
      <w:r>
        <w:t xml:space="preserve"> ja audioraamatuid ei tellitud.</w:t>
      </w:r>
    </w:p>
    <w:p w14:paraId="63A905D4" w14:textId="77777777" w:rsidR="00A1016F" w:rsidRDefault="0057695E">
      <w:pPr>
        <w:pStyle w:val="Pealkiri2"/>
        <w:jc w:val="both"/>
      </w:pPr>
      <w:r>
        <w:t>Perioodika komplekteerimine: analüüs ja hinnang</w:t>
      </w:r>
    </w:p>
    <w:p w14:paraId="63A905D5" w14:textId="77777777" w:rsidR="00A1016F" w:rsidRDefault="0057695E">
      <w:r>
        <w:t>Ajakirju telliti 16</w:t>
      </w:r>
    </w:p>
    <w:p w14:paraId="63A905D6" w14:textId="77777777" w:rsidR="00A1016F" w:rsidRDefault="0057695E">
      <w:r>
        <w:t>Ajalehti telliti 3</w:t>
      </w:r>
    </w:p>
    <w:p w14:paraId="63A905D7" w14:textId="77777777" w:rsidR="00A1016F" w:rsidRDefault="0057695E">
      <w:r>
        <w:t>Digiväljaandeid ei ole.</w:t>
      </w:r>
    </w:p>
    <w:p w14:paraId="63A905D8" w14:textId="77777777" w:rsidR="00A1016F" w:rsidRDefault="0057695E">
      <w:pPr>
        <w:pStyle w:val="Pealkiri2"/>
        <w:jc w:val="both"/>
      </w:pPr>
      <w:r>
        <w:t>Muude väljaannete komplekteerimine: analüüs ja hinnang</w:t>
      </w:r>
    </w:p>
    <w:p w14:paraId="63A905D9" w14:textId="77777777" w:rsidR="00A1016F" w:rsidRDefault="0057695E">
      <w:r>
        <w:t>Muid väljaandeid ei ole komplekteeritud.</w:t>
      </w:r>
    </w:p>
    <w:p w14:paraId="63A905DA" w14:textId="77777777" w:rsidR="00A1016F" w:rsidRDefault="0057695E">
      <w:pPr>
        <w:pStyle w:val="Pealkiri2"/>
        <w:jc w:val="both"/>
      </w:pPr>
      <w:r>
        <w:t>Esemete komplekteerimine: analüüs ja hinnang</w:t>
      </w:r>
    </w:p>
    <w:p w14:paraId="63A905DB" w14:textId="77777777" w:rsidR="00A1016F" w:rsidRDefault="0057695E">
      <w:r>
        <w:t>Esemeid ei ole komplekteeritud.</w:t>
      </w:r>
    </w:p>
    <w:p w14:paraId="63A905DC" w14:textId="77777777" w:rsidR="00A1016F" w:rsidRDefault="0057695E">
      <w:pPr>
        <w:pStyle w:val="Pealkiri2"/>
      </w:pPr>
      <w:r>
        <w:t>Annetuste osakaal kogude juurdekasvust</w:t>
      </w:r>
    </w:p>
    <w:p w14:paraId="63A905DD" w14:textId="77777777" w:rsidR="00A1016F" w:rsidRDefault="0057695E">
      <w:r>
        <w:t>Annetuste osakaal kogude juurdekasvust on 2,9%.</w:t>
      </w:r>
    </w:p>
    <w:p w14:paraId="63A905DE" w14:textId="77777777" w:rsidR="00A1016F" w:rsidRDefault="0057695E">
      <w:pPr>
        <w:pStyle w:val="Pealkiri2"/>
        <w:jc w:val="both"/>
      </w:pPr>
      <w:r>
        <w:t>Inventuurid ja mahakandmised</w:t>
      </w:r>
    </w:p>
    <w:p w14:paraId="63A905DF" w14:textId="77777777" w:rsidR="00A1016F" w:rsidRDefault="0057695E">
      <w:r>
        <w:t>Inventuure ei ole olnud. Mahakandmisi ei ole olnud.</w:t>
      </w:r>
    </w:p>
    <w:p w14:paraId="63A905E0" w14:textId="77777777" w:rsidR="00A1016F" w:rsidRDefault="00A1016F">
      <w:pPr>
        <w:jc w:val="both"/>
      </w:pPr>
    </w:p>
    <w:p w14:paraId="63A905E1" w14:textId="77777777" w:rsidR="00A1016F" w:rsidRDefault="0057695E">
      <w:pPr>
        <w:rPr>
          <w:rFonts w:cs="Times New Roman"/>
        </w:rPr>
      </w:pPr>
      <w:r>
        <w:br w:type="page"/>
      </w:r>
    </w:p>
    <w:p w14:paraId="63A905E2" w14:textId="77777777" w:rsidR="00A1016F" w:rsidRDefault="0057695E">
      <w:pPr>
        <w:pStyle w:val="Pealkiri1"/>
        <w:spacing w:before="0"/>
        <w:jc w:val="both"/>
      </w:pPr>
      <w:bookmarkStart w:id="4" w:name="_Toc225946885"/>
      <w:r>
        <w:lastRenderedPageBreak/>
        <w:t>Lugejateenindus ja raamatukoguteenused</w:t>
      </w:r>
      <w:bookmarkEnd w:id="4"/>
    </w:p>
    <w:p w14:paraId="63A905E3" w14:textId="77777777" w:rsidR="00A1016F" w:rsidRDefault="0057695E">
      <w:pPr>
        <w:pStyle w:val="Pealkiri2"/>
        <w:jc w:val="both"/>
      </w:pPr>
      <w:r>
        <w:t>Lugejaküsitlused</w:t>
      </w:r>
    </w:p>
    <w:p w14:paraId="63A905E4" w14:textId="77777777" w:rsidR="00A1016F" w:rsidRDefault="0057695E">
      <w:r>
        <w:t xml:space="preserve">Jooksvalt on läbi viidud suulisi lugejaküsitlusi, et kujundada raamatukogu kogukonna huvidele ja ootustele vastavaks. </w:t>
      </w:r>
    </w:p>
    <w:p w14:paraId="63A905E5" w14:textId="77777777" w:rsidR="00A1016F" w:rsidRDefault="0057695E">
      <w:pPr>
        <w:pStyle w:val="Pealkiri2"/>
      </w:pPr>
      <w:r>
        <w:t>Üleriigilise rahulolu-uuringu tulemused</w:t>
      </w:r>
    </w:p>
    <w:p w14:paraId="63A905E6" w14:textId="77777777" w:rsidR="00A1016F" w:rsidRDefault="0057695E">
      <w:r>
        <w:t>Rahulolu indeks on 9,8. Hinnanguid: 305, vastajaid 31.</w:t>
      </w:r>
    </w:p>
    <w:p w14:paraId="63A905E7" w14:textId="77777777" w:rsidR="00A1016F" w:rsidRDefault="0057695E">
      <w:r>
        <w:t xml:space="preserve">Kiideti: teenindust, ruumide uudsust ja raamatuvalikut. </w:t>
      </w:r>
    </w:p>
    <w:p w14:paraId="63A905E8" w14:textId="77777777" w:rsidR="00A1016F" w:rsidRDefault="0057695E">
      <w:r>
        <w:t xml:space="preserve">Märkustena: varasemast väiksemad ruumid, laste lugemisnurga puudumine. Sooviti: rohkem (uusi)  raamatuid sh lasteraamatuid  ning kohustusliku kirjanduse osakaalu suurendamist. </w:t>
      </w:r>
    </w:p>
    <w:p w14:paraId="63A905E9" w14:textId="77777777" w:rsidR="00A1016F" w:rsidRDefault="0057695E">
      <w:pPr>
        <w:pStyle w:val="Pealkiri2"/>
        <w:jc w:val="both"/>
      </w:pPr>
      <w:r>
        <w:t>Raamatukogu kasutamine ja teenused</w:t>
      </w:r>
    </w:p>
    <w:p w14:paraId="63A905EA" w14:textId="77777777" w:rsidR="00A1016F" w:rsidRDefault="0057695E">
      <w:pPr>
        <w:pStyle w:val="Pealkiri3"/>
        <w:jc w:val="both"/>
      </w:pPr>
      <w:r>
        <w:t>Avalikule teabele ning riigi- ja kohaliku omavalitsuse elektroonilistele teenustele juurdepääs</w:t>
      </w:r>
    </w:p>
    <w:p w14:paraId="63A905EB" w14:textId="77777777" w:rsidR="00A1016F" w:rsidRDefault="0057695E">
      <w:r>
        <w:t>Juurdepääs on tagatud. Uusi arvuteid ei ole soetatud. Olemasolevatest piisab, et katta kasutustihedus.</w:t>
      </w:r>
    </w:p>
    <w:p w14:paraId="63A905EC" w14:textId="77777777" w:rsidR="00A1016F" w:rsidRDefault="0057695E">
      <w:pPr>
        <w:pStyle w:val="Pealkiri3"/>
        <w:jc w:val="both"/>
      </w:pPr>
      <w:r>
        <w:t>Muudatused ja uuendused teeninduskorralduses ning teenustes, sh e-teenustes</w:t>
      </w:r>
    </w:p>
    <w:p w14:paraId="63A905ED" w14:textId="77777777" w:rsidR="00A1016F" w:rsidRDefault="0057695E">
      <w:pPr>
        <w:pStyle w:val="Pealkiri3"/>
        <w:jc w:val="both"/>
      </w:pPr>
      <w:r>
        <w:t>Lugejad</w:t>
      </w:r>
    </w:p>
    <w:p w14:paraId="63A905EE" w14:textId="77777777" w:rsidR="00A1016F" w:rsidRDefault="00A1016F">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8"/>
        <w:gridCol w:w="1612"/>
        <w:gridCol w:w="1453"/>
      </w:tblGrid>
      <w:tr w:rsidR="00A1016F" w14:paraId="63A905F2" w14:textId="77777777">
        <w:tc>
          <w:tcPr>
            <w:tcW w:w="1608" w:type="dxa"/>
          </w:tcPr>
          <w:p w14:paraId="63A905EF"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2" w:type="dxa"/>
          </w:tcPr>
          <w:p w14:paraId="63A905F0"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63A905F1"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1016F" w14:paraId="63A905F6" w14:textId="77777777">
        <w:tc>
          <w:tcPr>
            <w:tcW w:w="1608" w:type="dxa"/>
          </w:tcPr>
          <w:p w14:paraId="63A905F3"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385</w:t>
            </w:r>
          </w:p>
        </w:tc>
        <w:tc>
          <w:tcPr>
            <w:tcW w:w="1612" w:type="dxa"/>
          </w:tcPr>
          <w:p w14:paraId="63A905F4"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411</w:t>
            </w:r>
          </w:p>
        </w:tc>
        <w:tc>
          <w:tcPr>
            <w:tcW w:w="1453" w:type="dxa"/>
          </w:tcPr>
          <w:p w14:paraId="63A905F5"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w:t>
            </w:r>
          </w:p>
        </w:tc>
      </w:tr>
    </w:tbl>
    <w:p w14:paraId="63A905F7" w14:textId="77777777" w:rsidR="00A1016F" w:rsidRDefault="0057695E">
      <w:pPr>
        <w:jc w:val="both"/>
      </w:pPr>
      <w:r>
        <w:t>Märkimisväärselt on lisandunud esmaregistreerinuid, ennekõike lapsi, millest aga järeldub, et täiskasvanud lugejate arv on samal ajal vähenenud.</w:t>
      </w:r>
    </w:p>
    <w:p w14:paraId="63A905F8" w14:textId="77777777" w:rsidR="00A1016F" w:rsidRDefault="0057695E">
      <w:pPr>
        <w:pStyle w:val="Pealkiri3"/>
        <w:jc w:val="both"/>
      </w:pPr>
      <w:r>
        <w:t>Külastused</w:t>
      </w:r>
    </w:p>
    <w:p w14:paraId="63A905F9" w14:textId="77777777" w:rsidR="00A1016F" w:rsidRDefault="00A1016F">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A1016F" w14:paraId="63A905FD" w14:textId="77777777">
        <w:trPr>
          <w:trHeight w:val="300"/>
        </w:trPr>
        <w:tc>
          <w:tcPr>
            <w:tcW w:w="1572" w:type="dxa"/>
          </w:tcPr>
          <w:p w14:paraId="63A905FA"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63A905FB"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63A905FC"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1016F" w14:paraId="63A90601" w14:textId="77777777">
        <w:trPr>
          <w:trHeight w:val="300"/>
        </w:trPr>
        <w:tc>
          <w:tcPr>
            <w:tcW w:w="1572" w:type="dxa"/>
          </w:tcPr>
          <w:p w14:paraId="63A905FE"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4504</w:t>
            </w:r>
          </w:p>
        </w:tc>
        <w:tc>
          <w:tcPr>
            <w:tcW w:w="1571" w:type="dxa"/>
          </w:tcPr>
          <w:p w14:paraId="63A905FF"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4396</w:t>
            </w:r>
          </w:p>
        </w:tc>
        <w:tc>
          <w:tcPr>
            <w:tcW w:w="1175" w:type="dxa"/>
          </w:tcPr>
          <w:p w14:paraId="63A90600"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-108</w:t>
            </w:r>
          </w:p>
        </w:tc>
      </w:tr>
    </w:tbl>
    <w:p w14:paraId="63A90602" w14:textId="77777777" w:rsidR="00A1016F" w:rsidRDefault="0057695E">
      <w:pPr>
        <w:jc w:val="both"/>
      </w:pPr>
      <w:r>
        <w:t xml:space="preserve">Külastuste arvu languse üheks põhjuseks võib pidada raamatukogu kolimist uude kohta. Kõik lugejad ei ole veel uue asukohaga tutvust teinud. </w:t>
      </w:r>
    </w:p>
    <w:p w14:paraId="63A90603" w14:textId="77777777" w:rsidR="00A1016F" w:rsidRDefault="0057695E">
      <w:pPr>
        <w:pStyle w:val="Pealkiri3"/>
        <w:jc w:val="both"/>
      </w:pPr>
      <w:r>
        <w:t>Laenutused</w:t>
      </w:r>
    </w:p>
    <w:p w14:paraId="63A90604" w14:textId="77777777" w:rsidR="00A1016F" w:rsidRDefault="00A1016F">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A1016F" w14:paraId="63A90608" w14:textId="77777777">
        <w:trPr>
          <w:trHeight w:val="300"/>
        </w:trPr>
        <w:tc>
          <w:tcPr>
            <w:tcW w:w="1536" w:type="dxa"/>
          </w:tcPr>
          <w:p w14:paraId="63A90605"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63A90606"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63A90607"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1016F" w14:paraId="63A9060C" w14:textId="77777777">
        <w:trPr>
          <w:trHeight w:val="350"/>
        </w:trPr>
        <w:tc>
          <w:tcPr>
            <w:tcW w:w="1536" w:type="dxa"/>
          </w:tcPr>
          <w:p w14:paraId="63A90609"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11529</w:t>
            </w:r>
          </w:p>
        </w:tc>
        <w:tc>
          <w:tcPr>
            <w:tcW w:w="1536" w:type="dxa"/>
          </w:tcPr>
          <w:p w14:paraId="63A9060A"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13387</w:t>
            </w:r>
          </w:p>
        </w:tc>
        <w:tc>
          <w:tcPr>
            <w:tcW w:w="1459" w:type="dxa"/>
          </w:tcPr>
          <w:p w14:paraId="63A9060B"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+1858</w:t>
            </w:r>
          </w:p>
        </w:tc>
      </w:tr>
    </w:tbl>
    <w:p w14:paraId="63A9060D" w14:textId="77777777" w:rsidR="00A1016F" w:rsidRDefault="00A1016F"/>
    <w:p w14:paraId="63A9060E" w14:textId="77777777" w:rsidR="00A1016F" w:rsidRDefault="0057695E">
      <w:r>
        <w:t>Pikendused annavad laenutustes suure osakaalu, ilma nendeta oleks muutus negatiivne. Laste laenutused on kerges tõusus, loodame, et see jätkub.</w:t>
      </w:r>
    </w:p>
    <w:p w14:paraId="63A9060F" w14:textId="77777777" w:rsidR="00A1016F" w:rsidRDefault="00A1016F"/>
    <w:p w14:paraId="63A90610" w14:textId="77777777" w:rsidR="00A1016F" w:rsidRDefault="0057695E">
      <w:pPr>
        <w:pStyle w:val="Pealkiri3"/>
        <w:jc w:val="both"/>
      </w:pPr>
      <w:r>
        <w:lastRenderedPageBreak/>
        <w:t>MIRKO teenus</w:t>
      </w:r>
    </w:p>
    <w:p w14:paraId="63A90611" w14:textId="77777777" w:rsidR="00A1016F" w:rsidRDefault="0057695E">
      <w:r>
        <w:t>Raamatukogu ei osale MIRKO teenuses.</w:t>
      </w:r>
    </w:p>
    <w:p w14:paraId="63A90612" w14:textId="77777777" w:rsidR="00A1016F" w:rsidRDefault="0057695E">
      <w:pPr>
        <w:pStyle w:val="Pealkiri3"/>
        <w:jc w:val="both"/>
      </w:pPr>
      <w:r>
        <w:t>Ülevaade RVL teenusest</w:t>
      </w:r>
    </w:p>
    <w:p w14:paraId="63A90613" w14:textId="77777777" w:rsidR="00A1016F" w:rsidRDefault="0057695E">
      <w:r>
        <w:t>RVL-i partneriks oli Elva Linnaraamatukogu</w:t>
      </w:r>
    </w:p>
    <w:p w14:paraId="63A90614" w14:textId="77777777" w:rsidR="00A1016F" w:rsidRDefault="0057695E">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6"/>
        <w:gridCol w:w="1579"/>
      </w:tblGrid>
      <w:tr w:rsidR="00A1016F" w14:paraId="63A90618" w14:textId="77777777">
        <w:trPr>
          <w:trHeight w:val="300"/>
        </w:trPr>
        <w:tc>
          <w:tcPr>
            <w:tcW w:w="1548" w:type="dxa"/>
          </w:tcPr>
          <w:p w14:paraId="63A90615"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6" w:type="dxa"/>
          </w:tcPr>
          <w:p w14:paraId="63A90616"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9" w:type="dxa"/>
          </w:tcPr>
          <w:p w14:paraId="63A90617"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1016F" w14:paraId="63A9061C" w14:textId="77777777">
        <w:trPr>
          <w:trHeight w:val="300"/>
        </w:trPr>
        <w:tc>
          <w:tcPr>
            <w:tcW w:w="1548" w:type="dxa"/>
          </w:tcPr>
          <w:p w14:paraId="63A90619"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w:t>
            </w:r>
          </w:p>
        </w:tc>
        <w:tc>
          <w:tcPr>
            <w:tcW w:w="1546" w:type="dxa"/>
          </w:tcPr>
          <w:p w14:paraId="63A9061A"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16</w:t>
            </w:r>
          </w:p>
        </w:tc>
        <w:tc>
          <w:tcPr>
            <w:tcW w:w="1579" w:type="dxa"/>
          </w:tcPr>
          <w:p w14:paraId="63A9061B"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+9</w:t>
            </w:r>
          </w:p>
        </w:tc>
      </w:tr>
    </w:tbl>
    <w:p w14:paraId="63A9061D" w14:textId="77777777" w:rsidR="00A1016F" w:rsidRDefault="0057695E">
      <w:pPr>
        <w:jc w:val="both"/>
      </w:pPr>
      <w:r>
        <w:t>Infopäringute peamised teemad: KOV valimised, kaasava eelarve projektid, maakondlikud üritused, faktipäringud ajaloost, ühistranspordi sõidugraafikud, teenuse otsing (nt korstnapühkija)</w:t>
      </w:r>
    </w:p>
    <w:p w14:paraId="63A9061E" w14:textId="77777777" w:rsidR="00A1016F" w:rsidRDefault="0057695E">
      <w:pPr>
        <w:jc w:val="both"/>
        <w:rPr>
          <w:b/>
        </w:rPr>
      </w:pPr>
      <w:r>
        <w:rPr>
          <w:b/>
        </w:rPr>
        <w:t>Virtuaalüritused, -koolitused ja –näitused</w:t>
      </w:r>
    </w:p>
    <w:p w14:paraId="63A9061F" w14:textId="77777777" w:rsidR="00A1016F" w:rsidRDefault="0057695E">
      <w:pPr>
        <w:jc w:val="both"/>
      </w:pPr>
      <w:r>
        <w:t>Virtuaalüritusi ei korraldatud.</w:t>
      </w:r>
    </w:p>
    <w:p w14:paraId="63A90620" w14:textId="77777777" w:rsidR="00A1016F" w:rsidRDefault="0057695E">
      <w:pPr>
        <w:pStyle w:val="Pealkiri3"/>
        <w:jc w:val="both"/>
      </w:pPr>
      <w:r>
        <w:t>Tasulised teenused</w:t>
      </w:r>
    </w:p>
    <w:p w14:paraId="63A90621" w14:textId="77777777" w:rsidR="00A1016F" w:rsidRDefault="0057695E">
      <w:pPr>
        <w:jc w:val="both"/>
      </w:pPr>
      <w:sdt>
        <w:sdtPr>
          <w:id w:val="1788016956"/>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Printimine, paljundamine</w:t>
      </w:r>
    </w:p>
    <w:p w14:paraId="63A90622" w14:textId="77777777" w:rsidR="00A1016F" w:rsidRDefault="0057695E">
      <w:pPr>
        <w:jc w:val="both"/>
      </w:pPr>
      <w:sdt>
        <w:sdtPr>
          <w:id w:val="181777932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Ruumirent</w:t>
      </w:r>
    </w:p>
    <w:p w14:paraId="63A90623" w14:textId="77777777" w:rsidR="00A1016F" w:rsidRDefault="0057695E">
      <w:pPr>
        <w:jc w:val="both"/>
      </w:pPr>
      <w:sdt>
        <w:sdtPr>
          <w:id w:val="19894046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Üritused</w:t>
      </w:r>
    </w:p>
    <w:p w14:paraId="63A90624" w14:textId="77777777" w:rsidR="00A1016F" w:rsidRDefault="0057695E">
      <w:pPr>
        <w:jc w:val="both"/>
      </w:pPr>
      <w:sdt>
        <w:sdtPr>
          <w:id w:val="212633762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Materjalikulu (nt 3D-printimine, laserlõikur jne)</w:t>
      </w:r>
    </w:p>
    <w:p w14:paraId="63A90625" w14:textId="77777777" w:rsidR="00A1016F" w:rsidRDefault="0057695E">
      <w:pPr>
        <w:jc w:val="both"/>
      </w:pPr>
      <w:sdt>
        <w:sdtPr>
          <w:id w:val="88548656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 (nimetada): </w:t>
      </w:r>
    </w:p>
    <w:p w14:paraId="63A90626" w14:textId="77777777" w:rsidR="00A1016F" w:rsidRDefault="0057695E">
      <w:pPr>
        <w:pStyle w:val="Pealkiri2"/>
        <w:jc w:val="both"/>
      </w:pPr>
      <w:r>
        <w:t xml:space="preserve">Laste- ja </w:t>
      </w:r>
      <w:proofErr w:type="spellStart"/>
      <w:r>
        <w:t>noorteteenindus</w:t>
      </w:r>
      <w:proofErr w:type="spellEnd"/>
    </w:p>
    <w:p w14:paraId="63A90627" w14:textId="77777777" w:rsidR="00A1016F" w:rsidRDefault="00A1016F">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6"/>
        <w:gridCol w:w="994"/>
        <w:gridCol w:w="1150"/>
        <w:gridCol w:w="987"/>
        <w:gridCol w:w="1005"/>
        <w:gridCol w:w="1019"/>
        <w:gridCol w:w="950"/>
        <w:gridCol w:w="948"/>
        <w:gridCol w:w="1023"/>
      </w:tblGrid>
      <w:tr w:rsidR="00A1016F" w14:paraId="63A90631" w14:textId="77777777">
        <w:tc>
          <w:tcPr>
            <w:tcW w:w="986" w:type="dxa"/>
          </w:tcPr>
          <w:p w14:paraId="63A90628"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4" w:type="dxa"/>
          </w:tcPr>
          <w:p w14:paraId="63A90629"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63A9062A"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7" w:type="dxa"/>
          </w:tcPr>
          <w:p w14:paraId="63A9062B"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63A9062C"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9" w:type="dxa"/>
          </w:tcPr>
          <w:p w14:paraId="63A9062D"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63A9062E"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8" w:type="dxa"/>
          </w:tcPr>
          <w:p w14:paraId="63A9062F" w14:textId="77777777" w:rsidR="00A1016F" w:rsidRDefault="0057695E">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3" w:type="dxa"/>
          </w:tcPr>
          <w:p w14:paraId="63A90630" w14:textId="77777777" w:rsidR="00A1016F" w:rsidRDefault="0057695E">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1016F" w14:paraId="63A9063B" w14:textId="77777777">
        <w:tc>
          <w:tcPr>
            <w:tcW w:w="986" w:type="dxa"/>
          </w:tcPr>
          <w:p w14:paraId="63A90632"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133</w:t>
            </w:r>
          </w:p>
        </w:tc>
        <w:tc>
          <w:tcPr>
            <w:tcW w:w="994" w:type="dxa"/>
          </w:tcPr>
          <w:p w14:paraId="63A90633"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175</w:t>
            </w:r>
          </w:p>
        </w:tc>
        <w:tc>
          <w:tcPr>
            <w:tcW w:w="1150" w:type="dxa"/>
          </w:tcPr>
          <w:p w14:paraId="63A90634"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+442</w:t>
            </w:r>
          </w:p>
        </w:tc>
        <w:tc>
          <w:tcPr>
            <w:tcW w:w="987" w:type="dxa"/>
          </w:tcPr>
          <w:p w14:paraId="63A90635"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1084</w:t>
            </w:r>
          </w:p>
        </w:tc>
        <w:tc>
          <w:tcPr>
            <w:tcW w:w="1005" w:type="dxa"/>
          </w:tcPr>
          <w:p w14:paraId="63A90636"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1528</w:t>
            </w:r>
          </w:p>
        </w:tc>
        <w:tc>
          <w:tcPr>
            <w:tcW w:w="1019" w:type="dxa"/>
          </w:tcPr>
          <w:p w14:paraId="63A90637"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+444</w:t>
            </w:r>
          </w:p>
        </w:tc>
        <w:tc>
          <w:tcPr>
            <w:tcW w:w="950" w:type="dxa"/>
          </w:tcPr>
          <w:p w14:paraId="63A90638"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1548</w:t>
            </w:r>
          </w:p>
        </w:tc>
        <w:tc>
          <w:tcPr>
            <w:tcW w:w="948" w:type="dxa"/>
          </w:tcPr>
          <w:p w14:paraId="63A90639"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1611</w:t>
            </w:r>
          </w:p>
        </w:tc>
        <w:tc>
          <w:tcPr>
            <w:tcW w:w="1023" w:type="dxa"/>
          </w:tcPr>
          <w:p w14:paraId="63A9063A" w14:textId="77777777" w:rsidR="00A1016F" w:rsidRDefault="0057695E">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+63</w:t>
            </w:r>
          </w:p>
        </w:tc>
      </w:tr>
    </w:tbl>
    <w:p w14:paraId="63A9063C" w14:textId="77777777" w:rsidR="00A1016F" w:rsidRDefault="0057695E">
      <w:pPr>
        <w:jc w:val="both"/>
      </w:pPr>
      <w:r>
        <w:t xml:space="preserve">Lasteaiarühmade ja algklasside raamatukoguga tutvumiste tulemusena lisandub uusi aktiivseid lugejaid. Raamatukogu kolimine kooli kõrvale on aktiveerinud külastatavust ning laenutamist  ka noorte seas.  </w:t>
      </w:r>
    </w:p>
    <w:p w14:paraId="63A9063D" w14:textId="77777777" w:rsidR="00A1016F" w:rsidRDefault="0057695E">
      <w:pPr>
        <w:pStyle w:val="Pealkiri3"/>
        <w:jc w:val="both"/>
      </w:pPr>
      <w:r>
        <w:t xml:space="preserve">Laste- ja </w:t>
      </w:r>
      <w:proofErr w:type="spellStart"/>
      <w:r>
        <w:t>noortekirjanduse</w:t>
      </w:r>
      <w:proofErr w:type="spellEnd"/>
      <w:r>
        <w:t xml:space="preserve"> komplekteerimine</w:t>
      </w:r>
    </w:p>
    <w:p w14:paraId="63A9063E" w14:textId="77777777" w:rsidR="00A1016F" w:rsidRDefault="0057695E">
      <w:r>
        <w:t xml:space="preserve">Komplekteeritakse Rahva Raamatu leheküljelt. Valiku alusena võeti arvesse lugejate soove, Eesti Lastekirjanduse Keskuse poolt soovitatud raamatuid, kolleegide soovitusi, õpetajate soove kooliõpilastele vajalike eksemplaride tagamiseks (lisa- või uuendatud eksemplarid kooliraamatukogus leiduvale soovituslikule kirjandusele), ajakirjanduses kajastatud ning ära märgitud (uudis)kirjandust. Sihtrühma ootusi selgitati välja otsese kliendisuhtluse käigus. </w:t>
      </w:r>
    </w:p>
    <w:p w14:paraId="63A9063F" w14:textId="77777777" w:rsidR="00A1016F" w:rsidRDefault="0057695E">
      <w:pPr>
        <w:pStyle w:val="Pealkiri3"/>
        <w:jc w:val="both"/>
      </w:pPr>
      <w:r>
        <w:t>Laste ja noorte lugemisharjumuste kujundamine, arendamine ja üritused</w:t>
      </w:r>
    </w:p>
    <w:p w14:paraId="63A90640" w14:textId="77777777" w:rsidR="00A1016F" w:rsidRDefault="0057695E">
      <w:r>
        <w:t xml:space="preserve">Lasteaiarühmadele ning algklassidele „Lugemisisu“ programmi raamatukogutundide ettevalmistamine ja läbiviimine ning tagasiside analüüs. Koostöö õpetajatega laste lugemisharjumuste tekitamisel ja kujundamisel oli väga hea, sest huvi on suur. Eesmärgiks oli </w:t>
      </w:r>
      <w:r>
        <w:lastRenderedPageBreak/>
        <w:t>(esma)külastuse kujundamine meeldejäävaks, et lapsel tekiks huvi ning kinnistuks soov viibida keskkonnas, kus tal on turvaline, huvitav ja mugav. Noortele neile huvipakkuva ja uudse valiku tagamine (k a  RVL-i kaudu), lisaks soovitamine; alustati lugemiskeskkonna hubasemaks kujundamisega.</w:t>
      </w:r>
    </w:p>
    <w:p w14:paraId="63A90641" w14:textId="77777777" w:rsidR="00A1016F" w:rsidRDefault="0057695E">
      <w:pPr>
        <w:pStyle w:val="Pealkiri2"/>
        <w:jc w:val="both"/>
      </w:pPr>
      <w:r>
        <w:t>Raamatukogu kui kogukonnakeskus</w:t>
      </w:r>
    </w:p>
    <w:p w14:paraId="63A90642" w14:textId="77777777" w:rsidR="00A1016F" w:rsidRDefault="0057695E">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A1016F" w14:paraId="63A90646" w14:textId="77777777">
        <w:trPr>
          <w:trHeight w:val="300"/>
        </w:trPr>
        <w:tc>
          <w:tcPr>
            <w:tcW w:w="2176" w:type="dxa"/>
          </w:tcPr>
          <w:p w14:paraId="63A90643"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63A90644"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63A90645"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1016F" w14:paraId="63A9064A" w14:textId="77777777">
        <w:trPr>
          <w:trHeight w:val="300"/>
        </w:trPr>
        <w:tc>
          <w:tcPr>
            <w:tcW w:w="2176" w:type="dxa"/>
          </w:tcPr>
          <w:p w14:paraId="63A90647"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20</w:t>
            </w:r>
          </w:p>
        </w:tc>
        <w:tc>
          <w:tcPr>
            <w:tcW w:w="2176" w:type="dxa"/>
          </w:tcPr>
          <w:p w14:paraId="63A90648"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*5</w:t>
            </w:r>
          </w:p>
        </w:tc>
        <w:tc>
          <w:tcPr>
            <w:tcW w:w="1474" w:type="dxa"/>
          </w:tcPr>
          <w:p w14:paraId="63A90649"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-15</w:t>
            </w:r>
          </w:p>
        </w:tc>
      </w:tr>
    </w:tbl>
    <w:p w14:paraId="63A9064B" w14:textId="77777777" w:rsidR="00A1016F" w:rsidRDefault="0057695E">
      <w:r>
        <w:t xml:space="preserve">*Kajastatud tegevused perioodil oktoober-detsember. </w:t>
      </w:r>
    </w:p>
    <w:p w14:paraId="63A9064C" w14:textId="77777777" w:rsidR="00A1016F" w:rsidRDefault="0057695E">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A1016F" w14:paraId="63A9064F" w14:textId="77777777">
        <w:trPr>
          <w:trHeight w:val="300"/>
        </w:trPr>
        <w:tc>
          <w:tcPr>
            <w:tcW w:w="7380" w:type="dxa"/>
          </w:tcPr>
          <w:p w14:paraId="63A9064D" w14:textId="77777777" w:rsidR="00A1016F" w:rsidRDefault="0057695E">
            <w:pPr>
              <w:spacing w:after="0" w:line="240" w:lineRule="auto"/>
              <w:jc w:val="both"/>
              <w:rPr>
                <w:b/>
                <w:bCs/>
              </w:rPr>
            </w:pPr>
            <w:r>
              <w:rPr>
                <w:rFonts w:eastAsia="Calibri"/>
                <w:b/>
                <w:bCs/>
              </w:rPr>
              <w:t>Üritused/tegevused</w:t>
            </w:r>
          </w:p>
        </w:tc>
        <w:tc>
          <w:tcPr>
            <w:tcW w:w="1680" w:type="dxa"/>
          </w:tcPr>
          <w:p w14:paraId="63A9064E" w14:textId="77777777" w:rsidR="00A1016F" w:rsidRDefault="0057695E">
            <w:pPr>
              <w:spacing w:after="0" w:line="240" w:lineRule="auto"/>
              <w:jc w:val="both"/>
              <w:rPr>
                <w:b/>
                <w:bCs/>
              </w:rPr>
            </w:pPr>
            <w:r>
              <w:rPr>
                <w:rFonts w:eastAsia="Calibri"/>
                <w:b/>
                <w:bCs/>
              </w:rPr>
              <w:t>Arv</w:t>
            </w:r>
          </w:p>
        </w:tc>
      </w:tr>
      <w:tr w:rsidR="00A1016F" w14:paraId="63A90652" w14:textId="77777777">
        <w:trPr>
          <w:trHeight w:val="300"/>
        </w:trPr>
        <w:tc>
          <w:tcPr>
            <w:tcW w:w="7380" w:type="dxa"/>
          </w:tcPr>
          <w:p w14:paraId="63A90650" w14:textId="77777777" w:rsidR="00A1016F" w:rsidRDefault="0057695E">
            <w:pPr>
              <w:spacing w:after="0" w:line="240" w:lineRule="auto"/>
              <w:jc w:val="both"/>
              <w:rPr>
                <w:rFonts w:eastAsia="Calibri"/>
              </w:rPr>
            </w:pPr>
            <w:r>
              <w:rPr>
                <w:rFonts w:eastAsia="Calibri"/>
              </w:rPr>
              <w:t>Info-, meedia- ja digipädevuste alane nõustamine ja juhendamine*</w:t>
            </w:r>
          </w:p>
        </w:tc>
        <w:tc>
          <w:tcPr>
            <w:tcW w:w="1680" w:type="dxa"/>
          </w:tcPr>
          <w:p w14:paraId="63A90651" w14:textId="77777777" w:rsidR="00A1016F" w:rsidRDefault="00A1016F">
            <w:pPr>
              <w:spacing w:after="0" w:line="240" w:lineRule="auto"/>
              <w:jc w:val="both"/>
              <w:rPr>
                <w:rFonts w:eastAsia="Calibri"/>
              </w:rPr>
            </w:pPr>
          </w:p>
        </w:tc>
      </w:tr>
      <w:tr w:rsidR="00A1016F" w14:paraId="63A90655" w14:textId="77777777">
        <w:trPr>
          <w:trHeight w:val="300"/>
        </w:trPr>
        <w:tc>
          <w:tcPr>
            <w:tcW w:w="7380" w:type="dxa"/>
          </w:tcPr>
          <w:p w14:paraId="63A90653" w14:textId="77777777" w:rsidR="00A1016F" w:rsidRDefault="0057695E">
            <w:pPr>
              <w:spacing w:after="0" w:line="240" w:lineRule="auto"/>
              <w:jc w:val="both"/>
              <w:rPr>
                <w:rFonts w:eastAsia="Calibri"/>
              </w:rPr>
            </w:pPr>
            <w:r>
              <w:rPr>
                <w:rFonts w:eastAsia="Calibri"/>
              </w:rPr>
              <w:t>Kirjandusega seotud näitused ja väljapanekud</w:t>
            </w:r>
          </w:p>
        </w:tc>
        <w:tc>
          <w:tcPr>
            <w:tcW w:w="1680" w:type="dxa"/>
          </w:tcPr>
          <w:p w14:paraId="63A90654" w14:textId="77777777" w:rsidR="00A1016F" w:rsidRDefault="0057695E">
            <w:pPr>
              <w:spacing w:after="0" w:line="240" w:lineRule="auto"/>
              <w:jc w:val="both"/>
              <w:rPr>
                <w:rFonts w:eastAsia="Calibri"/>
              </w:rPr>
            </w:pPr>
            <w:r>
              <w:rPr>
                <w:rFonts w:eastAsia="Calibri"/>
              </w:rPr>
              <w:t>3</w:t>
            </w:r>
          </w:p>
        </w:tc>
      </w:tr>
      <w:tr w:rsidR="00A1016F" w14:paraId="63A90658" w14:textId="77777777">
        <w:trPr>
          <w:trHeight w:val="300"/>
        </w:trPr>
        <w:tc>
          <w:tcPr>
            <w:tcW w:w="7380" w:type="dxa"/>
            <w:vAlign w:val="center"/>
          </w:tcPr>
          <w:p w14:paraId="63A90656" w14:textId="77777777" w:rsidR="00A1016F" w:rsidRDefault="0057695E">
            <w:pPr>
              <w:spacing w:after="0" w:line="240" w:lineRule="auto"/>
              <w:jc w:val="both"/>
              <w:rPr>
                <w:rFonts w:eastAsia="Calibri"/>
              </w:rPr>
            </w:pPr>
            <w:r>
              <w:rPr>
                <w:rFonts w:eastAsia="Calibri"/>
                <w:color w:val="000000"/>
              </w:rPr>
              <w:t>Kodulooga seotud sündmused ja väljapanekud</w:t>
            </w:r>
          </w:p>
        </w:tc>
        <w:tc>
          <w:tcPr>
            <w:tcW w:w="1680" w:type="dxa"/>
          </w:tcPr>
          <w:p w14:paraId="63A90657" w14:textId="77777777" w:rsidR="00A1016F" w:rsidRDefault="0057695E">
            <w:pPr>
              <w:spacing w:after="0" w:line="240" w:lineRule="auto"/>
              <w:jc w:val="both"/>
              <w:rPr>
                <w:rFonts w:eastAsia="Calibri"/>
              </w:rPr>
            </w:pPr>
            <w:r>
              <w:rPr>
                <w:rFonts w:eastAsia="Calibri"/>
              </w:rPr>
              <w:t>1</w:t>
            </w:r>
          </w:p>
        </w:tc>
      </w:tr>
      <w:tr w:rsidR="00A1016F" w14:paraId="63A9065B" w14:textId="77777777">
        <w:trPr>
          <w:trHeight w:val="300"/>
        </w:trPr>
        <w:tc>
          <w:tcPr>
            <w:tcW w:w="7380" w:type="dxa"/>
            <w:vAlign w:val="center"/>
          </w:tcPr>
          <w:p w14:paraId="63A90659" w14:textId="77777777" w:rsidR="00A1016F" w:rsidRDefault="0057695E">
            <w:pPr>
              <w:spacing w:after="0" w:line="240" w:lineRule="auto"/>
              <w:jc w:val="both"/>
              <w:rPr>
                <w:rFonts w:eastAsia="Calibri"/>
              </w:rPr>
            </w:pPr>
            <w:r>
              <w:rPr>
                <w:rFonts w:eastAsia="Calibri"/>
                <w:color w:val="000000"/>
              </w:rPr>
              <w:t>Kontserdid või muusikasündmused</w:t>
            </w:r>
          </w:p>
        </w:tc>
        <w:tc>
          <w:tcPr>
            <w:tcW w:w="1680" w:type="dxa"/>
          </w:tcPr>
          <w:p w14:paraId="63A9065A" w14:textId="77777777" w:rsidR="00A1016F" w:rsidRDefault="00A1016F">
            <w:pPr>
              <w:spacing w:after="0" w:line="240" w:lineRule="auto"/>
              <w:jc w:val="both"/>
              <w:rPr>
                <w:rFonts w:eastAsia="Calibri"/>
              </w:rPr>
            </w:pPr>
          </w:p>
        </w:tc>
      </w:tr>
      <w:tr w:rsidR="00A1016F" w14:paraId="63A9065E" w14:textId="77777777">
        <w:trPr>
          <w:trHeight w:val="300"/>
        </w:trPr>
        <w:tc>
          <w:tcPr>
            <w:tcW w:w="7380" w:type="dxa"/>
            <w:vAlign w:val="center"/>
          </w:tcPr>
          <w:p w14:paraId="63A9065C" w14:textId="77777777" w:rsidR="00A1016F" w:rsidRDefault="0057695E">
            <w:pPr>
              <w:spacing w:after="0" w:line="240" w:lineRule="auto"/>
              <w:jc w:val="both"/>
              <w:rPr>
                <w:rFonts w:eastAsia="Calibri"/>
              </w:rPr>
            </w:pPr>
            <w:r>
              <w:rPr>
                <w:rFonts w:eastAsia="Calibri"/>
                <w:color w:val="000000"/>
              </w:rPr>
              <w:t>Kunsti- või käsitöönäitused</w:t>
            </w:r>
          </w:p>
        </w:tc>
        <w:tc>
          <w:tcPr>
            <w:tcW w:w="1680" w:type="dxa"/>
          </w:tcPr>
          <w:p w14:paraId="63A9065D" w14:textId="77777777" w:rsidR="00A1016F" w:rsidRDefault="0057695E">
            <w:pPr>
              <w:spacing w:after="0" w:line="240" w:lineRule="auto"/>
              <w:jc w:val="both"/>
              <w:rPr>
                <w:rFonts w:eastAsia="Calibri"/>
              </w:rPr>
            </w:pPr>
            <w:r>
              <w:rPr>
                <w:rFonts w:eastAsia="Calibri"/>
              </w:rPr>
              <w:t>1</w:t>
            </w:r>
          </w:p>
        </w:tc>
      </w:tr>
      <w:tr w:rsidR="00A1016F" w14:paraId="63A90661" w14:textId="77777777">
        <w:trPr>
          <w:trHeight w:val="300"/>
        </w:trPr>
        <w:tc>
          <w:tcPr>
            <w:tcW w:w="7380" w:type="dxa"/>
            <w:vAlign w:val="center"/>
          </w:tcPr>
          <w:p w14:paraId="63A9065F" w14:textId="77777777" w:rsidR="00A1016F" w:rsidRDefault="0057695E">
            <w:pPr>
              <w:spacing w:after="0" w:line="240" w:lineRule="auto"/>
              <w:jc w:val="both"/>
              <w:rPr>
                <w:rFonts w:eastAsia="Calibri"/>
              </w:rPr>
            </w:pPr>
            <w:r>
              <w:rPr>
                <w:rFonts w:eastAsia="Calibri"/>
                <w:color w:val="000000"/>
              </w:rPr>
              <w:t>Lugejamängud ja -võistlused</w:t>
            </w:r>
          </w:p>
        </w:tc>
        <w:tc>
          <w:tcPr>
            <w:tcW w:w="1680" w:type="dxa"/>
          </w:tcPr>
          <w:p w14:paraId="63A90660" w14:textId="77777777" w:rsidR="00A1016F" w:rsidRDefault="00A1016F">
            <w:pPr>
              <w:spacing w:after="0" w:line="240" w:lineRule="auto"/>
              <w:jc w:val="both"/>
              <w:rPr>
                <w:rFonts w:eastAsia="Calibri"/>
              </w:rPr>
            </w:pPr>
          </w:p>
        </w:tc>
      </w:tr>
      <w:tr w:rsidR="00A1016F" w14:paraId="63A90664" w14:textId="77777777">
        <w:trPr>
          <w:trHeight w:val="300"/>
        </w:trPr>
        <w:tc>
          <w:tcPr>
            <w:tcW w:w="7380" w:type="dxa"/>
            <w:vAlign w:val="center"/>
          </w:tcPr>
          <w:p w14:paraId="63A90662" w14:textId="77777777" w:rsidR="00A1016F" w:rsidRDefault="0057695E">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63A90663" w14:textId="77777777" w:rsidR="00A1016F" w:rsidRDefault="00A1016F">
            <w:pPr>
              <w:spacing w:after="0" w:line="240" w:lineRule="auto"/>
              <w:jc w:val="both"/>
              <w:rPr>
                <w:rFonts w:eastAsia="Calibri"/>
              </w:rPr>
            </w:pPr>
          </w:p>
        </w:tc>
      </w:tr>
      <w:tr w:rsidR="00A1016F" w14:paraId="63A90667" w14:textId="77777777">
        <w:trPr>
          <w:trHeight w:val="300"/>
        </w:trPr>
        <w:tc>
          <w:tcPr>
            <w:tcW w:w="7380" w:type="dxa"/>
            <w:vAlign w:val="center"/>
          </w:tcPr>
          <w:p w14:paraId="63A90665" w14:textId="77777777" w:rsidR="00A1016F" w:rsidRDefault="0057695E">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63A90666" w14:textId="77777777" w:rsidR="00A1016F" w:rsidRDefault="00A1016F">
            <w:pPr>
              <w:spacing w:after="0" w:line="240" w:lineRule="auto"/>
              <w:jc w:val="both"/>
              <w:rPr>
                <w:rFonts w:eastAsia="Calibri"/>
              </w:rPr>
            </w:pPr>
          </w:p>
        </w:tc>
      </w:tr>
      <w:tr w:rsidR="00A1016F" w14:paraId="63A9066A" w14:textId="77777777">
        <w:trPr>
          <w:trHeight w:val="300"/>
        </w:trPr>
        <w:tc>
          <w:tcPr>
            <w:tcW w:w="7380" w:type="dxa"/>
          </w:tcPr>
          <w:p w14:paraId="63A90668" w14:textId="77777777" w:rsidR="00A1016F" w:rsidRDefault="0057695E">
            <w:pPr>
              <w:spacing w:after="0" w:line="240" w:lineRule="auto"/>
              <w:jc w:val="both"/>
              <w:rPr>
                <w:rFonts w:eastAsia="Calibri"/>
              </w:rPr>
            </w:pPr>
            <w:r>
              <w:rPr>
                <w:rFonts w:eastAsia="Calibri"/>
              </w:rPr>
              <w:t xml:space="preserve">Muud (nimetada) </w:t>
            </w:r>
          </w:p>
        </w:tc>
        <w:tc>
          <w:tcPr>
            <w:tcW w:w="1680" w:type="dxa"/>
          </w:tcPr>
          <w:p w14:paraId="63A90669" w14:textId="77777777" w:rsidR="00A1016F" w:rsidRDefault="00A1016F">
            <w:pPr>
              <w:spacing w:after="0" w:line="240" w:lineRule="auto"/>
              <w:jc w:val="both"/>
              <w:rPr>
                <w:rFonts w:eastAsia="Calibri"/>
              </w:rPr>
            </w:pPr>
          </w:p>
        </w:tc>
      </w:tr>
    </w:tbl>
    <w:p w14:paraId="63A9066B" w14:textId="77777777" w:rsidR="00A1016F" w:rsidRDefault="00A1016F">
      <w:pPr>
        <w:jc w:val="both"/>
      </w:pPr>
    </w:p>
    <w:p w14:paraId="63A9066C" w14:textId="77777777" w:rsidR="00A1016F" w:rsidRDefault="0057695E">
      <w:pPr>
        <w:jc w:val="both"/>
      </w:pPr>
      <w:r>
        <w:t>„Eesti raamat 500“ näitus, lisaks tutvustus lastele ja arutelu</w:t>
      </w:r>
    </w:p>
    <w:p w14:paraId="63A9066D" w14:textId="77777777" w:rsidR="00A1016F" w:rsidRDefault="0057695E">
      <w:pPr>
        <w:jc w:val="both"/>
      </w:pPr>
      <w:r>
        <w:t>Väljapanek „Eesti rahvakalendri tähtpäevad – mardipäev, kadripäev“ tavad, kombed, laulud</w:t>
      </w:r>
    </w:p>
    <w:p w14:paraId="63A9066E" w14:textId="77777777" w:rsidR="00A1016F" w:rsidRDefault="0057695E">
      <w:pPr>
        <w:jc w:val="both"/>
      </w:pPr>
      <w:r>
        <w:t>„Lemmikloomad“ Lasteaiarühma eritehnikas piltide näitus seoses „Lugemisisu“ programmi edendamisega</w:t>
      </w:r>
    </w:p>
    <w:p w14:paraId="63A9066F" w14:textId="77777777" w:rsidR="00A1016F" w:rsidRDefault="0057695E">
      <w:pPr>
        <w:jc w:val="both"/>
      </w:pPr>
      <w:r>
        <w:t>„Meie lugeja loeb“ – läbilõige populaarsematest laenutustest</w:t>
      </w:r>
    </w:p>
    <w:p w14:paraId="63A90670" w14:textId="77777777" w:rsidR="00A1016F" w:rsidRDefault="0057695E">
      <w:pPr>
        <w:jc w:val="both"/>
      </w:pPr>
      <w:r>
        <w:t>Uudiskirjanduse esitlemine</w:t>
      </w:r>
    </w:p>
    <w:p w14:paraId="63A90671" w14:textId="77777777" w:rsidR="00A1016F" w:rsidRDefault="0057695E">
      <w:pPr>
        <w:pStyle w:val="Pealkiri3"/>
        <w:jc w:val="both"/>
      </w:pPr>
      <w:r>
        <w:t>Kasutajakoolitused</w:t>
      </w:r>
    </w:p>
    <w:p w14:paraId="63A90672" w14:textId="77777777" w:rsidR="00A1016F" w:rsidRDefault="00A1016F">
      <w:pPr>
        <w:rPr>
          <w:i/>
          <w:iCs/>
          <w:color w:val="A20000"/>
        </w:rPr>
      </w:pP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A1016F" w14:paraId="63A90676" w14:textId="77777777">
        <w:trPr>
          <w:trHeight w:val="300"/>
        </w:trPr>
        <w:tc>
          <w:tcPr>
            <w:tcW w:w="1358" w:type="dxa"/>
          </w:tcPr>
          <w:p w14:paraId="63A90673"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63A90674"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63A90675" w14:textId="77777777" w:rsidR="00A1016F" w:rsidRDefault="0057695E">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1016F" w14:paraId="63A9067A" w14:textId="77777777">
        <w:trPr>
          <w:trHeight w:val="300"/>
        </w:trPr>
        <w:tc>
          <w:tcPr>
            <w:tcW w:w="1358" w:type="dxa"/>
          </w:tcPr>
          <w:p w14:paraId="63A90677"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331" w:type="dxa"/>
          </w:tcPr>
          <w:p w14:paraId="63A90678"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462" w:type="dxa"/>
          </w:tcPr>
          <w:p w14:paraId="63A90679" w14:textId="77777777" w:rsidR="00A1016F" w:rsidRDefault="0057695E">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r>
    </w:tbl>
    <w:p w14:paraId="63A9067B" w14:textId="77777777" w:rsidR="00A1016F" w:rsidRDefault="0057695E">
      <w:pPr>
        <w:pStyle w:val="Pealkiri3"/>
        <w:jc w:val="both"/>
      </w:pPr>
      <w:r>
        <w:t>Koostööpartnerid</w:t>
      </w:r>
    </w:p>
    <w:p w14:paraId="63A9067D" w14:textId="7D606474" w:rsidR="00A1016F" w:rsidRDefault="0057695E">
      <w:r>
        <w:t>Koostöö lasteaiaga, kooliga, Maanaiste Seltsiga, koduajaloo uurimisasutusega Puhja Aja mälu.</w:t>
      </w:r>
    </w:p>
    <w:p w14:paraId="63A9067E" w14:textId="77777777" w:rsidR="00A1016F" w:rsidRDefault="0057695E">
      <w:pPr>
        <w:pStyle w:val="Pealkiri1"/>
        <w:spacing w:before="0"/>
        <w:jc w:val="both"/>
      </w:pPr>
      <w:bookmarkStart w:id="6" w:name="_Toc225946886"/>
      <w:r>
        <w:lastRenderedPageBreak/>
        <w:t>Raamatukogu turundus</w:t>
      </w:r>
      <w:bookmarkEnd w:id="6"/>
    </w:p>
    <w:p w14:paraId="63A9067F" w14:textId="77777777" w:rsidR="00A1016F" w:rsidRDefault="0057695E">
      <w:pPr>
        <w:pStyle w:val="Pealkiri2"/>
        <w:jc w:val="both"/>
      </w:pPr>
      <w:r>
        <w:t>Turunduskanalid</w:t>
      </w:r>
    </w:p>
    <w:p w14:paraId="63A90680" w14:textId="77777777" w:rsidR="00A1016F" w:rsidRDefault="0057695E">
      <w:pPr>
        <w:jc w:val="both"/>
      </w:pPr>
      <w:sdt>
        <w:sdtPr>
          <w:id w:val="1909888510"/>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Raamatukogu koduleht</w:t>
      </w:r>
    </w:p>
    <w:p w14:paraId="63A90681" w14:textId="77777777" w:rsidR="00A1016F" w:rsidRDefault="0057695E">
      <w:pPr>
        <w:jc w:val="both"/>
      </w:pPr>
      <w:sdt>
        <w:sdtPr>
          <w:id w:val="246363115"/>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w:t>
      </w:r>
      <w:proofErr w:type="spellStart"/>
      <w:r>
        <w:t>KOV-i</w:t>
      </w:r>
      <w:proofErr w:type="spellEnd"/>
      <w:r>
        <w:t xml:space="preserve"> koduleht</w:t>
      </w:r>
    </w:p>
    <w:p w14:paraId="63A90682" w14:textId="77777777" w:rsidR="00A1016F" w:rsidRDefault="0057695E">
      <w:pPr>
        <w:jc w:val="both"/>
      </w:pPr>
      <w:sdt>
        <w:sdtPr>
          <w:id w:val="58524906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Sotsiaalmeedia (Facebook)</w:t>
      </w:r>
    </w:p>
    <w:p w14:paraId="63A90687" w14:textId="77777777" w:rsidR="00A1016F" w:rsidRDefault="0057695E">
      <w:pPr>
        <w:jc w:val="both"/>
      </w:pPr>
      <w:sdt>
        <w:sdtPr>
          <w:id w:val="173743597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Muud (infotahvel)</w:t>
      </w:r>
    </w:p>
    <w:p w14:paraId="63A90688" w14:textId="77777777" w:rsidR="00A1016F" w:rsidRDefault="0057695E">
      <w:pPr>
        <w:jc w:val="both"/>
      </w:pPr>
      <w:proofErr w:type="spellStart"/>
      <w:r>
        <w:t>KOV-i</w:t>
      </w:r>
      <w:proofErr w:type="spellEnd"/>
      <w:r>
        <w:t xml:space="preserve"> kodulehel on üleval raamatukogu lahtiolekuajad.</w:t>
      </w:r>
    </w:p>
    <w:p w14:paraId="63A90689" w14:textId="77777777" w:rsidR="00A1016F" w:rsidRDefault="0057695E">
      <w:pPr>
        <w:jc w:val="both"/>
      </w:pPr>
      <w:r>
        <w:t>Aasta lõpus Facebooki lehe tegemine raamatukogule. Mõju on olnud positiivne - info levik kiire.</w:t>
      </w:r>
    </w:p>
    <w:p w14:paraId="63A9068A" w14:textId="77777777" w:rsidR="00A1016F" w:rsidRDefault="0057695E">
      <w:pPr>
        <w:jc w:val="both"/>
      </w:pPr>
      <w:r>
        <w:t>Infotahvel – nii raamatukogu kui kogukonna sündmuste/teadete ja muu info kajastamiseks</w:t>
      </w:r>
    </w:p>
    <w:p w14:paraId="63A9068B" w14:textId="77777777" w:rsidR="00A1016F" w:rsidRDefault="0057695E">
      <w:pPr>
        <w:jc w:val="both"/>
      </w:pPr>
      <w:r>
        <w:t>Tasulisi reklaame kasutanud ei ole.</w:t>
      </w:r>
    </w:p>
    <w:p w14:paraId="63A9068C" w14:textId="77777777" w:rsidR="00A1016F" w:rsidRDefault="0057695E">
      <w:pPr>
        <w:pStyle w:val="Pealkiri2"/>
        <w:jc w:val="both"/>
      </w:pPr>
      <w:r>
        <w:t>Väljaannete publitseerimine</w:t>
      </w:r>
    </w:p>
    <w:p w14:paraId="63A9068E" w14:textId="421EDCB2" w:rsidR="00A1016F" w:rsidRDefault="0057695E">
      <w:r>
        <w:t xml:space="preserve">Väljaandeid ei ole publitseerinud. </w:t>
      </w:r>
    </w:p>
    <w:p w14:paraId="63A9068F" w14:textId="77777777" w:rsidR="00A1016F" w:rsidRDefault="0057695E">
      <w:pPr>
        <w:pStyle w:val="Pealkiri1"/>
        <w:jc w:val="both"/>
      </w:pPr>
      <w:bookmarkStart w:id="7" w:name="_Toc225946887"/>
      <w:r>
        <w:t>Eesmärgid tulevaks aastaks</w:t>
      </w:r>
      <w:bookmarkEnd w:id="7"/>
      <w:r>
        <w:t xml:space="preserve"> </w:t>
      </w:r>
    </w:p>
    <w:p w14:paraId="63A90690" w14:textId="77777777" w:rsidR="00A1016F" w:rsidRDefault="0057695E">
      <w:pPr>
        <w:jc w:val="both"/>
      </w:pPr>
      <w:r>
        <w:t xml:space="preserve">Meie peamine eesmärk on olla nähtav ja vajalik raamatukogu. </w:t>
      </w:r>
    </w:p>
    <w:p w14:paraId="63A90691" w14:textId="77777777" w:rsidR="00A1016F" w:rsidRDefault="0057695E">
      <w:pPr>
        <w:jc w:val="both"/>
      </w:pPr>
      <w:r>
        <w:t>Eesmärk on täidetud, kui raamatukogu on erinevate vanuserühmade seas huvipakkuv koht, kuhu tullakse laenutama, lugema, infot hankima, meelt lahutama, tarkust koguma või niisama kokku saama. Mõõta saame seda lugeja rahulolu ning külastatavuse ja laenutuste arvu analüüsides.</w:t>
      </w:r>
    </w:p>
    <w:p w14:paraId="63A90692" w14:textId="77777777" w:rsidR="00A1016F" w:rsidRDefault="0057695E">
      <w:pPr>
        <w:jc w:val="both"/>
      </w:pPr>
      <w:r>
        <w:t>Peamise eesmärgi teostamiseks suuname oma tähelepanu järgnevale:</w:t>
      </w:r>
    </w:p>
    <w:p w14:paraId="63A90693" w14:textId="77777777" w:rsidR="00A1016F" w:rsidRDefault="0057695E">
      <w:pPr>
        <w:jc w:val="both"/>
      </w:pPr>
      <w:r>
        <w:t>Hubase, vajadusepõhise miljöö pakkumine ning lugejakeskne teenindus.</w:t>
      </w:r>
    </w:p>
    <w:p w14:paraId="63A90694" w14:textId="77777777" w:rsidR="00A1016F" w:rsidRDefault="0057695E">
      <w:pPr>
        <w:jc w:val="both"/>
      </w:pPr>
      <w:r>
        <w:t>Tagasiside küsitluse tulemusena iga lugejarühma eelistustele ning vajadustele vastava kogu planeerimine ja kujundamine.</w:t>
      </w:r>
    </w:p>
    <w:p w14:paraId="63A90695" w14:textId="77777777" w:rsidR="00A1016F" w:rsidRDefault="0057695E">
      <w:pPr>
        <w:jc w:val="both"/>
      </w:pPr>
      <w:r>
        <w:t>Aktiivse raamatukogude vahelise laenutuse pakkumine – väline võimalus tagada igaühele soovitud raamat.</w:t>
      </w:r>
    </w:p>
    <w:p w14:paraId="63A90696" w14:textId="77777777" w:rsidR="00A1016F" w:rsidRDefault="0057695E">
      <w:pPr>
        <w:jc w:val="both"/>
      </w:pPr>
      <w:r>
        <w:t>Raamatukapi kui teenuse laienduse propageerimine.</w:t>
      </w:r>
    </w:p>
    <w:p w14:paraId="63A90697" w14:textId="77777777" w:rsidR="00A1016F" w:rsidRDefault="0057695E">
      <w:pPr>
        <w:jc w:val="both"/>
      </w:pPr>
      <w:r>
        <w:t>Raamatukogutunnid lastega, üritused kogukonnale.</w:t>
      </w:r>
    </w:p>
    <w:p w14:paraId="63A90698" w14:textId="77777777" w:rsidR="00A1016F" w:rsidRDefault="0057695E">
      <w:pPr>
        <w:jc w:val="both"/>
      </w:pPr>
      <w:r>
        <w:t>Kohtumised ja teabevahetus kolleegidega, koolitustel osalemine.</w:t>
      </w:r>
    </w:p>
    <w:p w14:paraId="63A90699" w14:textId="77777777" w:rsidR="00A1016F" w:rsidRDefault="0057695E">
      <w:pPr>
        <w:jc w:val="both"/>
      </w:pPr>
      <w:r>
        <w:t>Kogukonnaelu edendamiseks uute koostöövõimaluste leidmine.</w:t>
      </w:r>
    </w:p>
    <w:sectPr w:rsidR="00A1016F">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5BC93" w14:textId="77777777" w:rsidR="0057695E" w:rsidRDefault="0057695E">
      <w:pPr>
        <w:spacing w:after="0" w:line="240" w:lineRule="auto"/>
      </w:pPr>
      <w:r>
        <w:separator/>
      </w:r>
    </w:p>
  </w:endnote>
  <w:endnote w:type="continuationSeparator" w:id="0">
    <w:p w14:paraId="527B14A3" w14:textId="77777777" w:rsidR="0057695E" w:rsidRDefault="00576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069A" w14:textId="77777777" w:rsidR="00A1016F" w:rsidRDefault="00A1016F">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63A9069B" w14:textId="77777777" w:rsidR="00A1016F" w:rsidRDefault="0057695E">
        <w:pPr>
          <w:pStyle w:val="Jalus"/>
          <w:jc w:val="right"/>
        </w:pPr>
        <w:r>
          <w:fldChar w:fldCharType="begin"/>
        </w:r>
        <w:r>
          <w:instrText xml:space="preserve"> PAGE </w:instrText>
        </w:r>
        <w:r>
          <w:fldChar w:fldCharType="separate"/>
        </w:r>
        <w:r>
          <w:t>1</w:t>
        </w:r>
        <w:r>
          <w:t>3</w:t>
        </w:r>
        <w:r>
          <w:fldChar w:fldCharType="end"/>
        </w:r>
      </w:p>
    </w:sdtContent>
  </w:sdt>
  <w:p w14:paraId="63A9069C" w14:textId="77777777" w:rsidR="00A1016F" w:rsidRDefault="00A1016F">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069D" w14:textId="77777777" w:rsidR="00A1016F" w:rsidRDefault="00A1016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1D2AF" w14:textId="77777777" w:rsidR="0057695E" w:rsidRDefault="0057695E">
      <w:pPr>
        <w:spacing w:after="0" w:line="240" w:lineRule="auto"/>
      </w:pPr>
      <w:r>
        <w:separator/>
      </w:r>
    </w:p>
  </w:footnote>
  <w:footnote w:type="continuationSeparator" w:id="0">
    <w:p w14:paraId="2CFF6757" w14:textId="77777777" w:rsidR="0057695E" w:rsidRDefault="00576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73B24"/>
    <w:multiLevelType w:val="multilevel"/>
    <w:tmpl w:val="3D787B7C"/>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741218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16F"/>
    <w:rsid w:val="00277750"/>
    <w:rsid w:val="0057695E"/>
    <w:rsid w:val="005F4DFA"/>
    <w:rsid w:val="007705BD"/>
    <w:rsid w:val="00A1016F"/>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0453"/>
  <w15:docId w15:val="{C38A2EDC-4F9D-40AF-A7D5-DDA71CBB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user">
    <w:name w:val="Registri link (user)"/>
    <w:qFormat/>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Lucida Sans"/>
      <w:sz w:val="28"/>
      <w:szCs w:val="28"/>
    </w:rPr>
  </w:style>
  <w:style w:type="paragraph" w:customStyle="1" w:styleId="Registeruser">
    <w:name w:val="Register (us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user"/>
  </w:style>
  <w:style w:type="paragraph" w:styleId="SK5">
    <w:name w:val="toc 5"/>
    <w:basedOn w:val="Registeruser"/>
  </w:style>
  <w:style w:type="paragraph" w:styleId="SK6">
    <w:name w:val="toc 6"/>
    <w:basedOn w:val="Registeruser"/>
  </w:style>
  <w:style w:type="paragraph" w:styleId="SK7">
    <w:name w:val="toc 7"/>
    <w:basedOn w:val="Registeruser"/>
  </w:style>
  <w:style w:type="paragraph" w:styleId="SK8">
    <w:name w:val="toc 8"/>
    <w:basedOn w:val="Registeruser"/>
  </w:style>
  <w:style w:type="paragraph" w:styleId="SK9">
    <w:name w:val="toc 9"/>
    <w:basedOn w:val="Registeruser"/>
  </w:style>
  <w:style w:type="numbering" w:customStyle="1" w:styleId="Vljallitatuduser">
    <w:name w:val="Välja lülitatud (user)"/>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2819B-D0EF-4511-8C2F-A841104F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12</Pages>
  <Words>2265</Words>
  <Characters>13140</Characters>
  <Application>Microsoft Office Word</Application>
  <DocSecurity>0</DocSecurity>
  <Lines>109</Lines>
  <Paragraphs>30</Paragraphs>
  <ScaleCrop>false</ScaleCrop>
  <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103</cp:revision>
  <dcterms:created xsi:type="dcterms:W3CDTF">2026-01-13T16:09:00Z</dcterms:created>
  <dcterms:modified xsi:type="dcterms:W3CDTF">2026-04-01T11:41:00Z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